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DEFBA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Aptos" w:hAnsi="Calibri" w:cs="Calibri"/>
          <w:b/>
          <w:bCs/>
          <w:kern w:val="0"/>
          <w:sz w:val="28"/>
          <w:szCs w:val="28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:sz w:val="28"/>
          <w:szCs w:val="28"/>
          <w14:ligatures w14:val="none"/>
        </w:rPr>
        <w:t>Learning Community Coordinating Council</w:t>
      </w:r>
    </w:p>
    <w:p w14:paraId="51425EB4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Aptos" w:hAnsi="Calibri" w:cs="Calibri"/>
          <w:b/>
          <w:bCs/>
          <w:kern w:val="0"/>
          <w:sz w:val="28"/>
          <w:szCs w:val="28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:sz w:val="28"/>
          <w:szCs w:val="28"/>
          <w14:ligatures w14:val="none"/>
        </w:rPr>
        <w:t>Meeting Agenda</w:t>
      </w:r>
    </w:p>
    <w:p w14:paraId="7A37F8B4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Aptos" w:hAnsi="Calibri" w:cs="Calibri"/>
          <w:b/>
          <w:bCs/>
          <w:kern w:val="0"/>
          <w:sz w:val="28"/>
          <w:szCs w:val="28"/>
          <w14:ligatures w14:val="none"/>
        </w:rPr>
      </w:pPr>
    </w:p>
    <w:p w14:paraId="504CFF03" w14:textId="6A09BBE5" w:rsidR="00CE16ED" w:rsidRPr="00CE16ED" w:rsidRDefault="00650C08" w:rsidP="00CE16E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Aptos" w:hAnsi="Calibri" w:cs="Calibri"/>
          <w:b/>
          <w:bCs/>
          <w:kern w:val="0"/>
          <w14:ligatures w14:val="none"/>
        </w:rPr>
      </w:pPr>
      <w:r>
        <w:rPr>
          <w:rFonts w:ascii="Calibri" w:eastAsia="Aptos" w:hAnsi="Calibri" w:cs="Calibri"/>
          <w:b/>
          <w:bCs/>
          <w:kern w:val="0"/>
          <w14:ligatures w14:val="none"/>
        </w:rPr>
        <w:t>October</w:t>
      </w:r>
      <w:r w:rsidR="00CE16ED" w:rsidRPr="00F324C8">
        <w:rPr>
          <w:rFonts w:ascii="Calibri" w:eastAsia="Aptos" w:hAnsi="Calibri" w:cs="Calibri"/>
          <w:b/>
          <w:bCs/>
          <w:kern w:val="0"/>
          <w14:ligatures w14:val="none"/>
        </w:rPr>
        <w:t xml:space="preserve"> </w:t>
      </w:r>
      <w:r w:rsidR="00190032">
        <w:rPr>
          <w:rFonts w:ascii="Calibri" w:eastAsia="Aptos" w:hAnsi="Calibri" w:cs="Calibri"/>
          <w:b/>
          <w:bCs/>
          <w:kern w:val="0"/>
          <w14:ligatures w14:val="none"/>
        </w:rPr>
        <w:t>1</w:t>
      </w:r>
      <w:r>
        <w:rPr>
          <w:rFonts w:ascii="Calibri" w:eastAsia="Aptos" w:hAnsi="Calibri" w:cs="Calibri"/>
          <w:b/>
          <w:bCs/>
          <w:kern w:val="0"/>
          <w14:ligatures w14:val="none"/>
        </w:rPr>
        <w:t>6</w:t>
      </w:r>
      <w:r w:rsidR="00CE16ED" w:rsidRPr="00F324C8">
        <w:rPr>
          <w:rFonts w:ascii="Calibri" w:eastAsia="Aptos" w:hAnsi="Calibri" w:cs="Calibri"/>
          <w:b/>
          <w:bCs/>
          <w:kern w:val="0"/>
          <w14:ligatures w14:val="none"/>
        </w:rPr>
        <w:t>, 2025 – 6:00 p.m.</w:t>
      </w:r>
    </w:p>
    <w:p w14:paraId="34DFE60A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0C88E035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Aptos" w:hAnsi="Calibri" w:cs="Calibri"/>
          <w:b/>
          <w:bCs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1612 North 24</w:t>
      </w:r>
      <w:r w:rsidRPr="00CE16ED">
        <w:rPr>
          <w:rFonts w:ascii="Calibri" w:eastAsia="Aptos" w:hAnsi="Calibri" w:cs="Calibri"/>
          <w:b/>
          <w:bCs/>
          <w:kern w:val="0"/>
          <w:vertAlign w:val="superscript"/>
          <w14:ligatures w14:val="none"/>
        </w:rPr>
        <w:t>th</w:t>
      </w: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 xml:space="preserve"> Street, Omaha, Nebraska 68110</w:t>
      </w:r>
    </w:p>
    <w:p w14:paraId="7A0E0B2C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07CF807D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Learning Community Vision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: </w:t>
      </w:r>
      <w:r w:rsidRPr="00CE16ED">
        <w:rPr>
          <w:rFonts w:ascii="Calibri" w:eastAsia="Aptos" w:hAnsi="Calibri" w:cs="Calibri"/>
          <w:i/>
          <w:iCs/>
          <w:kern w:val="0"/>
          <w14:ligatures w14:val="none"/>
        </w:rPr>
        <w:t>That all children within the Learning Community achieve academic success without regard to social or economic circumstances.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</w:t>
      </w:r>
    </w:p>
    <w:p w14:paraId="3E80E54C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71E95CB0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>The subjects to be discussed or considered, or upon which any formal action may be taken, are as follows: **</w:t>
      </w:r>
    </w:p>
    <w:p w14:paraId="2095C21A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2C442428" w14:textId="77777777" w:rsidR="00CE16ED" w:rsidRPr="00CE16ED" w:rsidRDefault="00CE16ED" w:rsidP="00CE16E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720" w:hanging="540"/>
        <w:contextualSpacing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Opening the Meeting</w:t>
      </w:r>
      <w:r w:rsidRPr="00CE16ED">
        <w:rPr>
          <w:rFonts w:ascii="Calibri" w:eastAsia="Aptos" w:hAnsi="Calibri" w:cs="Calibri"/>
          <w:kern w:val="0"/>
          <w14:ligatures w14:val="none"/>
        </w:rPr>
        <w:t>:</w:t>
      </w:r>
    </w:p>
    <w:p w14:paraId="4D2BDBA9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2696C706" w14:textId="2A34EE34" w:rsidR="00CE16ED" w:rsidRPr="00CE16ED" w:rsidRDefault="00CE16ED" w:rsidP="00CE16ED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contextualSpacing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Call to order: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The regular meeting of the Learning Community Coordinating Council is called to order on </w:t>
      </w:r>
      <w:r w:rsidR="00650C08">
        <w:rPr>
          <w:rFonts w:ascii="Calibri" w:eastAsia="Aptos" w:hAnsi="Calibri" w:cs="Calibri"/>
          <w:kern w:val="0"/>
          <w14:ligatures w14:val="none"/>
        </w:rPr>
        <w:t>Octobe</w:t>
      </w:r>
      <w:r w:rsidR="00190032">
        <w:rPr>
          <w:rFonts w:ascii="Calibri" w:eastAsia="Aptos" w:hAnsi="Calibri" w:cs="Calibri"/>
          <w:kern w:val="0"/>
          <w14:ligatures w14:val="none"/>
        </w:rPr>
        <w:t>r</w:t>
      </w:r>
      <w:r w:rsidR="00785622">
        <w:rPr>
          <w:rFonts w:ascii="Calibri" w:eastAsia="Aptos" w:hAnsi="Calibri" w:cs="Calibri"/>
          <w:kern w:val="0"/>
          <w14:ligatures w14:val="none"/>
        </w:rPr>
        <w:t xml:space="preserve"> </w:t>
      </w:r>
      <w:r w:rsidR="00190032">
        <w:rPr>
          <w:rFonts w:ascii="Calibri" w:eastAsia="Aptos" w:hAnsi="Calibri" w:cs="Calibri"/>
          <w:kern w:val="0"/>
          <w14:ligatures w14:val="none"/>
        </w:rPr>
        <w:t>1</w:t>
      </w:r>
      <w:r w:rsidR="00650C08">
        <w:rPr>
          <w:rFonts w:ascii="Calibri" w:eastAsia="Aptos" w:hAnsi="Calibri" w:cs="Calibri"/>
          <w:kern w:val="0"/>
          <w14:ligatures w14:val="none"/>
        </w:rPr>
        <w:t>6</w:t>
      </w:r>
      <w:r w:rsidRPr="00F324C8">
        <w:rPr>
          <w:rFonts w:ascii="Calibri" w:eastAsia="Aptos" w:hAnsi="Calibri" w:cs="Calibri"/>
          <w:kern w:val="0"/>
          <w14:ligatures w14:val="none"/>
        </w:rPr>
        <w:t>, 2025, at ___p.m.</w:t>
      </w:r>
    </w:p>
    <w:p w14:paraId="015E08DA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ind w:left="720"/>
        <w:rPr>
          <w:rFonts w:ascii="Calibri" w:eastAsia="Aptos" w:hAnsi="Calibri" w:cs="Calibri"/>
          <w:kern w:val="0"/>
          <w14:ligatures w14:val="none"/>
        </w:rPr>
      </w:pPr>
    </w:p>
    <w:p w14:paraId="0F86343E" w14:textId="77777777" w:rsidR="00CE16ED" w:rsidRPr="00CE16ED" w:rsidRDefault="00CE16ED" w:rsidP="00CE16ED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contextualSpacing/>
        <w:rPr>
          <w:rFonts w:ascii="Calibri" w:eastAsia="Aptos" w:hAnsi="Calibri" w:cs="Calibri"/>
          <w:b/>
          <w:bCs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Council Mission Statement</w:t>
      </w:r>
      <w:r w:rsidRPr="00CE16ED">
        <w:rPr>
          <w:rFonts w:ascii="Calibri" w:eastAsia="Aptos" w:hAnsi="Calibri" w:cs="Calibri"/>
          <w:kern w:val="0"/>
          <w14:ligatures w14:val="none"/>
        </w:rPr>
        <w:t>:</w:t>
      </w: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 xml:space="preserve"> </w:t>
      </w:r>
      <w:r w:rsidRPr="00CE16ED">
        <w:rPr>
          <w:rFonts w:ascii="Calibri" w:eastAsia="Aptos" w:hAnsi="Calibri" w:cs="Calibri"/>
          <w:kern w:val="0"/>
          <w14:ligatures w14:val="none"/>
        </w:rPr>
        <w:t>Together with school districts and community organizations as partners, we demonstrate, share, and implement more effective practices to measurably improve educational outcomes for children and families in poverty.</w:t>
      </w:r>
    </w:p>
    <w:p w14:paraId="2A8EE5F9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47195052" w14:textId="7D23491A" w:rsidR="00CE16ED" w:rsidRPr="00CE16ED" w:rsidRDefault="00CE16ED" w:rsidP="00CE16ED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contextualSpacing/>
        <w:rPr>
          <w:rFonts w:ascii="Calibri" w:eastAsia="Aptos" w:hAnsi="Calibri" w:cs="Calibri"/>
          <w:b/>
          <w:bCs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Public Notice and Compliance with the Nebraska Open Meetings Law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: Public Notice was published in The Daily Record on </w:t>
      </w:r>
      <w:r w:rsidR="00963BD7" w:rsidRPr="00963BD7">
        <w:rPr>
          <w:rFonts w:ascii="Calibri" w:eastAsia="Aptos" w:hAnsi="Calibri" w:cs="Calibri"/>
          <w:kern w:val="0"/>
          <w14:ligatures w14:val="none"/>
        </w:rPr>
        <w:t>October</w:t>
      </w:r>
      <w:r w:rsidR="005F2239" w:rsidRPr="00963BD7">
        <w:rPr>
          <w:rFonts w:ascii="Calibri" w:eastAsia="Aptos" w:hAnsi="Calibri" w:cs="Calibri"/>
          <w:kern w:val="0"/>
          <w14:ligatures w14:val="none"/>
        </w:rPr>
        <w:t xml:space="preserve"> </w:t>
      </w:r>
      <w:r w:rsidR="00126862" w:rsidRPr="00963BD7">
        <w:rPr>
          <w:rFonts w:ascii="Calibri" w:eastAsia="Aptos" w:hAnsi="Calibri" w:cs="Calibri"/>
          <w:kern w:val="0"/>
          <w14:ligatures w14:val="none"/>
        </w:rPr>
        <w:t>1</w:t>
      </w:r>
      <w:r w:rsidR="00963BD7" w:rsidRPr="00963BD7">
        <w:rPr>
          <w:rFonts w:ascii="Calibri" w:eastAsia="Aptos" w:hAnsi="Calibri" w:cs="Calibri"/>
          <w:kern w:val="0"/>
          <w14:ligatures w14:val="none"/>
        </w:rPr>
        <w:t>0</w:t>
      </w:r>
      <w:r w:rsidRPr="00963BD7">
        <w:rPr>
          <w:rFonts w:ascii="Calibri" w:eastAsia="Aptos" w:hAnsi="Calibri" w:cs="Calibri"/>
          <w:kern w:val="0"/>
          <w14:ligatures w14:val="none"/>
        </w:rPr>
        <w:t>, 2025,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and on the Learning Community Website. </w:t>
      </w:r>
    </w:p>
    <w:p w14:paraId="312B273B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5F8CBE86" w14:textId="72A5DC10" w:rsidR="00CE16ED" w:rsidRPr="00671931" w:rsidRDefault="00CE16ED" w:rsidP="00671931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contextualSpacing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Council Roll Call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: Present: </w:t>
      </w:r>
      <w:r w:rsidR="0018184E" w:rsidRPr="00CE16ED">
        <w:rPr>
          <w:rFonts w:ascii="Calibri" w:eastAsia="Aptos" w:hAnsi="Calibri" w:cs="Calibri"/>
          <w:kern w:val="0"/>
          <w14:ligatures w14:val="none"/>
        </w:rPr>
        <w:t>___</w:t>
      </w:r>
      <w:r w:rsidR="0018184E" w:rsidRPr="00671931">
        <w:rPr>
          <w:rFonts w:ascii="Calibri" w:eastAsia="Aptos" w:hAnsi="Calibri" w:cs="Calibri"/>
          <w:kern w:val="0"/>
          <w14:ligatures w14:val="none"/>
        </w:rPr>
        <w:t>_ Excused: _____ Absent: ______ Quorum: __</w:t>
      </w:r>
      <w:r w:rsidRPr="00671931">
        <w:rPr>
          <w:rFonts w:ascii="Calibri" w:eastAsia="Aptos" w:hAnsi="Calibri" w:cs="Calibri"/>
          <w:kern w:val="0"/>
          <w14:ligatures w14:val="none"/>
        </w:rPr>
        <w:t>_</w:t>
      </w:r>
    </w:p>
    <w:p w14:paraId="35760E72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ind w:left="630"/>
        <w:contextualSpacing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0D14F73F" w14:textId="77777777" w:rsidR="00CE16ED" w:rsidRPr="00CE16ED" w:rsidRDefault="00CE16ED" w:rsidP="00CE16ED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contextualSpacing/>
        <w:rPr>
          <w:rFonts w:ascii="Calibri" w:eastAsia="Aptos" w:hAnsi="Calibri" w:cs="Calibri"/>
          <w:b/>
          <w:bCs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Pledge of Allegiance</w:t>
      </w:r>
      <w:r w:rsidRPr="00CE16ED">
        <w:rPr>
          <w:rFonts w:ascii="Calibri" w:eastAsia="Aptos" w:hAnsi="Calibri" w:cs="Calibri"/>
          <w:kern w:val="0"/>
          <w14:ligatures w14:val="none"/>
        </w:rPr>
        <w:t>:</w:t>
      </w: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 xml:space="preserve"> </w:t>
      </w:r>
      <w:r w:rsidRPr="00CE16ED">
        <w:rPr>
          <w:rFonts w:ascii="Calibri" w:eastAsia="Aptos" w:hAnsi="Calibri" w:cs="Calibri"/>
          <w:kern w:val="0"/>
          <w14:ligatures w14:val="none"/>
        </w:rPr>
        <w:t>Please stand and face the flag for the Pledge of Allegiance.</w:t>
      </w:r>
    </w:p>
    <w:p w14:paraId="785DD877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4346505B" w14:textId="77777777" w:rsidR="00CE16ED" w:rsidRPr="00CE16ED" w:rsidRDefault="00CE16ED" w:rsidP="00CE16E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720"/>
        <w:contextualSpacing/>
        <w:rPr>
          <w:rFonts w:ascii="Calibri" w:eastAsia="Aptos" w:hAnsi="Calibri" w:cs="Calibri"/>
          <w:b/>
          <w:bCs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 xml:space="preserve">Public Comment: 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Are there any public comments? </w:t>
      </w:r>
    </w:p>
    <w:p w14:paraId="7B858819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rPr>
          <w:rFonts w:ascii="Calibri" w:eastAsia="Aptos" w:hAnsi="Calibri" w:cs="Calibri"/>
          <w:b/>
          <w:bCs/>
          <w:kern w:val="0"/>
          <w:sz w:val="16"/>
          <w:szCs w:val="16"/>
          <w14:ligatures w14:val="none"/>
        </w:rPr>
      </w:pPr>
    </w:p>
    <w:p w14:paraId="4CC32D81" w14:textId="77777777" w:rsidR="00CE16ED" w:rsidRPr="00CE16ED" w:rsidRDefault="00CE16ED" w:rsidP="00CE16E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720"/>
        <w:contextualSpacing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Reports:</w:t>
      </w:r>
    </w:p>
    <w:p w14:paraId="76B5829B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="Calibri" w:eastAsia="Aptos" w:hAnsi="Calibri" w:cs="Calibri"/>
          <w:kern w:val="0"/>
          <w:sz w:val="16"/>
          <w:szCs w:val="16"/>
          <w14:ligatures w14:val="none"/>
        </w:rPr>
      </w:pPr>
    </w:p>
    <w:p w14:paraId="7E72C8FB" w14:textId="335ABAFE" w:rsidR="00DB7CB0" w:rsidRPr="00DB7CB0" w:rsidRDefault="00F637AB" w:rsidP="00DB7CB0">
      <w:pPr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>
        <w:rPr>
          <w:rFonts w:ascii="Calibri" w:eastAsia="Aptos" w:hAnsi="Calibri" w:cs="Calibri"/>
          <w:kern w:val="0"/>
          <w14:ligatures w14:val="none"/>
        </w:rPr>
        <w:t>Good News Report</w:t>
      </w:r>
      <w:r w:rsidR="00924878">
        <w:rPr>
          <w:rFonts w:ascii="Calibri" w:eastAsia="Aptos" w:hAnsi="Calibri" w:cs="Calibri"/>
          <w:kern w:val="0"/>
          <w14:ligatures w14:val="none"/>
        </w:rPr>
        <w:t>:</w:t>
      </w:r>
      <w:r w:rsidR="00DB7CB0">
        <w:rPr>
          <w:rFonts w:ascii="Calibri" w:eastAsia="Aptos" w:hAnsi="Calibri" w:cs="Calibri"/>
          <w:kern w:val="0"/>
          <w14:ligatures w14:val="none"/>
        </w:rPr>
        <w:t xml:space="preserve"> </w:t>
      </w:r>
    </w:p>
    <w:p w14:paraId="2C605EDC" w14:textId="3AC46A81" w:rsidR="00CE16ED" w:rsidRPr="00CE16ED" w:rsidRDefault="00CE16ED" w:rsidP="00CE16ED">
      <w:pPr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>Chair Report</w:t>
      </w:r>
      <w:r w:rsidR="2A0896B1" w:rsidRPr="00CE16ED">
        <w:rPr>
          <w:rFonts w:ascii="Calibri" w:eastAsia="Aptos" w:hAnsi="Calibri" w:cs="Calibri"/>
          <w:kern w:val="0"/>
          <w14:ligatures w14:val="none"/>
        </w:rPr>
        <w:t xml:space="preserve">: </w:t>
      </w:r>
    </w:p>
    <w:p w14:paraId="3857A800" w14:textId="21CC7253" w:rsidR="00C93D9D" w:rsidRDefault="00CE16ED" w:rsidP="00C93D9D">
      <w:pPr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 xml:space="preserve">CEO Report: </w:t>
      </w:r>
    </w:p>
    <w:p w14:paraId="62D9F411" w14:textId="3B4A9413" w:rsidR="00CE16ED" w:rsidRPr="00CE16ED" w:rsidRDefault="00CE16ED" w:rsidP="00CE16ED">
      <w:pPr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contextualSpacing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 xml:space="preserve">Treasurer Report: </w:t>
      </w:r>
    </w:p>
    <w:p w14:paraId="5E752357" w14:textId="371F600A" w:rsidR="00CE16ED" w:rsidRPr="00CE16ED" w:rsidRDefault="00CE16ED" w:rsidP="00CE16ED">
      <w:pPr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contextualSpacing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>Legal Counsel:</w:t>
      </w:r>
      <w:r w:rsidR="00394ED2">
        <w:rPr>
          <w:rFonts w:ascii="Calibri" w:eastAsia="Aptos" w:hAnsi="Calibri" w:cs="Calibri"/>
          <w:kern w:val="0"/>
          <w14:ligatures w14:val="none"/>
        </w:rPr>
        <w:t xml:space="preserve"> </w:t>
      </w:r>
    </w:p>
    <w:p w14:paraId="4ED9A16A" w14:textId="209DB92F" w:rsidR="00CE16ED" w:rsidRPr="00CE16ED" w:rsidRDefault="00CE16ED" w:rsidP="00CE16ED">
      <w:pPr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contextualSpacing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>Foundation:</w:t>
      </w:r>
      <w:r w:rsidR="007A657B">
        <w:rPr>
          <w:rFonts w:ascii="Calibri" w:eastAsia="Aptos" w:hAnsi="Calibri" w:cs="Calibri"/>
          <w:kern w:val="0"/>
          <w14:ligatures w14:val="none"/>
        </w:rPr>
        <w:t xml:space="preserve"> </w:t>
      </w:r>
    </w:p>
    <w:p w14:paraId="0E122D10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ind w:left="1080"/>
        <w:contextualSpacing/>
        <w:rPr>
          <w:rFonts w:ascii="Calibri" w:eastAsia="Aptos" w:hAnsi="Calibri" w:cs="Calibri"/>
          <w:kern w:val="0"/>
          <w14:ligatures w14:val="none"/>
        </w:rPr>
      </w:pPr>
    </w:p>
    <w:p w14:paraId="6A577236" w14:textId="77777777" w:rsidR="00CE16ED" w:rsidRPr="00280CD3" w:rsidRDefault="00CE16ED" w:rsidP="00CE16E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720"/>
        <w:contextualSpacing/>
        <w:rPr>
          <w:rFonts w:ascii="Calibri" w:eastAsia="Aptos" w:hAnsi="Calibri" w:cs="Calibri"/>
          <w:kern w:val="0"/>
          <w14:ligatures w14:val="none"/>
        </w:rPr>
      </w:pPr>
      <w:r w:rsidRPr="00280CD3">
        <w:rPr>
          <w:rFonts w:ascii="Calibri" w:eastAsia="Aptos" w:hAnsi="Calibri" w:cs="Calibri"/>
          <w:b/>
          <w:bCs/>
          <w:kern w:val="0"/>
          <w14:ligatures w14:val="none"/>
        </w:rPr>
        <w:t xml:space="preserve">Consent Agenda: </w:t>
      </w:r>
    </w:p>
    <w:p w14:paraId="37C572AF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2CCD8116" w14:textId="209AA110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ind w:left="72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lastRenderedPageBreak/>
        <w:t xml:space="preserve">Unless removed from the consent agenda, items identified within the consent agenda will be </w:t>
      </w:r>
      <w:r w:rsidR="0ABC3DE1" w:rsidRPr="00CE16ED">
        <w:rPr>
          <w:rFonts w:ascii="Calibri" w:eastAsia="Aptos" w:hAnsi="Calibri" w:cs="Calibri"/>
          <w:kern w:val="0"/>
          <w14:ligatures w14:val="none"/>
        </w:rPr>
        <w:t>acted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in the same motion.</w:t>
      </w:r>
    </w:p>
    <w:p w14:paraId="62DDF6D7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ind w:left="720"/>
        <w:rPr>
          <w:rFonts w:ascii="Calibri" w:eastAsia="Aptos" w:hAnsi="Calibri" w:cs="Calibri"/>
          <w:kern w:val="0"/>
          <w14:ligatures w14:val="none"/>
        </w:rPr>
      </w:pPr>
    </w:p>
    <w:p w14:paraId="78538BBD" w14:textId="10F5DA0E" w:rsidR="00CE16ED" w:rsidRPr="00CE16ED" w:rsidRDefault="00CE16ED" w:rsidP="00CE16ED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contextualSpacing/>
        <w:rPr>
          <w:rFonts w:ascii="Calibri" w:eastAsia="Aptos" w:hAnsi="Calibri" w:cs="Calibri"/>
          <w:kern w:val="0"/>
          <w:sz w:val="22"/>
          <w:szCs w:val="22"/>
          <w14:ligatures w14:val="none"/>
        </w:rPr>
      </w:pPr>
      <w:r w:rsidRPr="00CE16ED">
        <w:rPr>
          <w:rFonts w:ascii="Calibri" w:eastAsia="Aptos" w:hAnsi="Calibri" w:cs="Calibri"/>
          <w:kern w:val="0"/>
          <w:sz w:val="22"/>
          <w:szCs w:val="22"/>
          <w14:ligatures w14:val="none"/>
        </w:rPr>
        <w:t xml:space="preserve">Minutes of </w:t>
      </w:r>
      <w:r w:rsidR="001545D8">
        <w:rPr>
          <w:rFonts w:ascii="Calibri" w:eastAsia="Aptos" w:hAnsi="Calibri" w:cs="Calibri"/>
          <w:kern w:val="0"/>
          <w:sz w:val="22"/>
          <w:szCs w:val="22"/>
          <w14:ligatures w14:val="none"/>
        </w:rPr>
        <w:t>September</w:t>
      </w:r>
      <w:r w:rsidR="0071634B">
        <w:rPr>
          <w:rFonts w:ascii="Calibri" w:eastAsia="Aptos" w:hAnsi="Calibri" w:cs="Calibri"/>
          <w:kern w:val="0"/>
          <w:sz w:val="22"/>
          <w:szCs w:val="22"/>
          <w14:ligatures w14:val="none"/>
        </w:rPr>
        <w:t xml:space="preserve"> </w:t>
      </w:r>
      <w:r w:rsidR="001545D8">
        <w:rPr>
          <w:rFonts w:ascii="Calibri" w:eastAsia="Aptos" w:hAnsi="Calibri" w:cs="Calibri"/>
          <w:kern w:val="0"/>
          <w:sz w:val="22"/>
          <w:szCs w:val="22"/>
          <w14:ligatures w14:val="none"/>
        </w:rPr>
        <w:t>18</w:t>
      </w:r>
      <w:r w:rsidR="006B4C7F">
        <w:rPr>
          <w:rFonts w:ascii="Calibri" w:eastAsia="Aptos" w:hAnsi="Calibri" w:cs="Calibri"/>
          <w:kern w:val="0"/>
          <w:sz w:val="22"/>
          <w:szCs w:val="22"/>
          <w14:ligatures w14:val="none"/>
        </w:rPr>
        <w:t xml:space="preserve">, </w:t>
      </w:r>
      <w:r w:rsidRPr="00CE16ED">
        <w:rPr>
          <w:rFonts w:ascii="Calibri" w:eastAsia="Aptos" w:hAnsi="Calibri" w:cs="Calibri"/>
          <w:kern w:val="0"/>
          <w:sz w:val="22"/>
          <w:szCs w:val="22"/>
          <w14:ligatures w14:val="none"/>
        </w:rPr>
        <w:t>2025, meeting of the Council.</w:t>
      </w:r>
    </w:p>
    <w:p w14:paraId="78969164" w14:textId="44101604" w:rsidR="00CE16ED" w:rsidRPr="007A282E" w:rsidRDefault="00CE16ED" w:rsidP="00682630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contextualSpacing/>
        <w:rPr>
          <w:rFonts w:ascii="Calibri" w:eastAsia="Aptos" w:hAnsi="Calibri" w:cs="Calibri"/>
          <w:b/>
          <w:bCs/>
          <w:kern w:val="0"/>
          <w:sz w:val="22"/>
          <w:szCs w:val="22"/>
          <w14:ligatures w14:val="none"/>
        </w:rPr>
      </w:pPr>
      <w:r w:rsidRPr="00CE16ED">
        <w:rPr>
          <w:rFonts w:ascii="Calibri" w:eastAsia="Aptos" w:hAnsi="Calibri" w:cs="Aptos"/>
          <w:kern w:val="0"/>
          <w:sz w:val="22"/>
          <w:szCs w:val="22"/>
          <w14:ligatures w14:val="none"/>
        </w:rPr>
        <w:t xml:space="preserve">Treasurer’s Report - </w:t>
      </w:r>
      <w:r w:rsidR="001545D8">
        <w:rPr>
          <w:rFonts w:ascii="Calibri" w:eastAsia="Aptos" w:hAnsi="Calibri" w:cs="Aptos"/>
          <w:kern w:val="0"/>
          <w:sz w:val="22"/>
          <w:szCs w:val="22"/>
          <w14:ligatures w14:val="none"/>
        </w:rPr>
        <w:t>October</w:t>
      </w:r>
      <w:r w:rsidRPr="00CE16ED">
        <w:rPr>
          <w:rFonts w:ascii="Calibri" w:eastAsia="Aptos" w:hAnsi="Calibri" w:cs="Aptos"/>
          <w:kern w:val="0"/>
          <w:sz w:val="22"/>
          <w:szCs w:val="22"/>
          <w14:ligatures w14:val="none"/>
        </w:rPr>
        <w:t xml:space="preserve"> 2025</w:t>
      </w:r>
    </w:p>
    <w:p w14:paraId="6A65D025" w14:textId="0D5F7C49" w:rsidR="00F514DB" w:rsidRDefault="00F514DB" w:rsidP="00F514DB">
      <w:pPr>
        <w:widowControl w:val="0"/>
        <w:autoSpaceDE w:val="0"/>
        <w:autoSpaceDN w:val="0"/>
        <w:spacing w:after="0" w:line="240" w:lineRule="auto"/>
        <w:ind w:left="1080"/>
        <w:contextualSpacing/>
        <w:rPr>
          <w:rFonts w:ascii="Calibri" w:eastAsia="Aptos" w:hAnsi="Calibri" w:cs="Calibri"/>
          <w:kern w:val="0"/>
          <w:sz w:val="22"/>
          <w:szCs w:val="22"/>
          <w14:ligatures w14:val="none"/>
        </w:rPr>
      </w:pPr>
    </w:p>
    <w:p w14:paraId="1D5AE78E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ind w:left="1080"/>
        <w:contextualSpacing/>
        <w:rPr>
          <w:rFonts w:ascii="Calibri" w:eastAsia="Aptos" w:hAnsi="Calibri" w:cs="Calibri"/>
          <w:kern w:val="0"/>
          <w:sz w:val="22"/>
          <w:szCs w:val="22"/>
          <w14:ligatures w14:val="none"/>
        </w:rPr>
      </w:pPr>
    </w:p>
    <w:p w14:paraId="4371E7A3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ind w:left="720"/>
        <w:rPr>
          <w:rFonts w:ascii="Calibri" w:eastAsia="Aptos" w:hAnsi="Calibri" w:cs="Calibri"/>
          <w:kern w:val="0"/>
          <w14:ligatures w14:val="none"/>
        </w:rPr>
      </w:pPr>
      <w:bookmarkStart w:id="0" w:name="_Hlk210813054"/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Motion: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</w:t>
      </w: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To approve the consent agenda as presented.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</w:t>
      </w:r>
    </w:p>
    <w:p w14:paraId="03D02E46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ind w:left="720"/>
        <w:rPr>
          <w:rFonts w:ascii="Calibri" w:eastAsia="Aptos" w:hAnsi="Calibri" w:cs="Calibri"/>
          <w:kern w:val="0"/>
          <w14:ligatures w14:val="none"/>
        </w:rPr>
      </w:pPr>
    </w:p>
    <w:p w14:paraId="648BEB53" w14:textId="7A9D60BD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ind w:left="72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>First: __</w:t>
      </w:r>
      <w:r w:rsidR="00DA3AA3">
        <w:rPr>
          <w:rFonts w:ascii="Calibri" w:eastAsia="Aptos" w:hAnsi="Calibri" w:cs="Calibri"/>
          <w:kern w:val="0"/>
          <w14:ligatures w14:val="none"/>
        </w:rPr>
        <w:t>___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Second: _</w:t>
      </w:r>
      <w:r w:rsidR="00DA3AA3" w:rsidRPr="00CE16ED">
        <w:rPr>
          <w:rFonts w:ascii="Calibri" w:eastAsia="Aptos" w:hAnsi="Calibri" w:cs="Calibri"/>
          <w:kern w:val="0"/>
          <w14:ligatures w14:val="none"/>
        </w:rPr>
        <w:t xml:space="preserve"> </w:t>
      </w:r>
      <w:r w:rsidRPr="00CE16ED">
        <w:rPr>
          <w:rFonts w:ascii="Calibri" w:eastAsia="Aptos" w:hAnsi="Calibri" w:cs="Calibri"/>
          <w:kern w:val="0"/>
          <w14:ligatures w14:val="none"/>
        </w:rPr>
        <w:t>__</w:t>
      </w:r>
    </w:p>
    <w:p w14:paraId="66CFBC52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ind w:left="72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 xml:space="preserve">Discussion: </w:t>
      </w:r>
    </w:p>
    <w:p w14:paraId="4A788894" w14:textId="72C85EB8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ind w:left="72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>Moved to vote:  Yes ____ No _____ Abstain_____</w:t>
      </w:r>
    </w:p>
    <w:p w14:paraId="0D1C7A19" w14:textId="620226A2" w:rsidR="00CE16ED" w:rsidRDefault="00CE16ED" w:rsidP="00CE16ED">
      <w:pPr>
        <w:widowControl w:val="0"/>
        <w:autoSpaceDE w:val="0"/>
        <w:autoSpaceDN w:val="0"/>
        <w:spacing w:after="0" w:line="240" w:lineRule="auto"/>
        <w:ind w:left="72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>Motion: passed__</w:t>
      </w:r>
      <w:r w:rsidR="00DA3AA3" w:rsidRPr="00CE16ED">
        <w:rPr>
          <w:rFonts w:ascii="Calibri" w:eastAsia="Aptos" w:hAnsi="Calibri" w:cs="Calibri"/>
          <w:kern w:val="0"/>
          <w14:ligatures w14:val="none"/>
        </w:rPr>
        <w:t xml:space="preserve"> </w:t>
      </w:r>
      <w:r w:rsidRPr="00CE16ED">
        <w:rPr>
          <w:rFonts w:ascii="Calibri" w:eastAsia="Aptos" w:hAnsi="Calibri" w:cs="Calibri"/>
          <w:kern w:val="0"/>
          <w14:ligatures w14:val="none"/>
        </w:rPr>
        <w:t>__ failed _____</w:t>
      </w:r>
    </w:p>
    <w:bookmarkEnd w:id="0"/>
    <w:p w14:paraId="430DC5DC" w14:textId="77777777" w:rsidR="00D7189F" w:rsidRDefault="00D7189F" w:rsidP="00CE16ED">
      <w:pPr>
        <w:widowControl w:val="0"/>
        <w:autoSpaceDE w:val="0"/>
        <w:autoSpaceDN w:val="0"/>
        <w:spacing w:after="0" w:line="240" w:lineRule="auto"/>
        <w:ind w:left="720"/>
        <w:rPr>
          <w:rFonts w:ascii="Calibri" w:eastAsia="Aptos" w:hAnsi="Calibri" w:cs="Calibri"/>
          <w:kern w:val="0"/>
          <w14:ligatures w14:val="none"/>
        </w:rPr>
      </w:pPr>
    </w:p>
    <w:p w14:paraId="1285EAFB" w14:textId="77777777" w:rsidR="00D7189F" w:rsidRPr="00CE16ED" w:rsidRDefault="00D7189F" w:rsidP="00CE16ED">
      <w:pPr>
        <w:widowControl w:val="0"/>
        <w:autoSpaceDE w:val="0"/>
        <w:autoSpaceDN w:val="0"/>
        <w:spacing w:after="0" w:line="240" w:lineRule="auto"/>
        <w:ind w:left="720"/>
        <w:rPr>
          <w:rFonts w:ascii="Calibri" w:eastAsia="Aptos" w:hAnsi="Calibri" w:cs="Calibri"/>
          <w:kern w:val="0"/>
          <w14:ligatures w14:val="none"/>
        </w:rPr>
      </w:pPr>
    </w:p>
    <w:p w14:paraId="1884CCE1" w14:textId="135FC60D" w:rsidR="00CE16ED" w:rsidRPr="00D7189F" w:rsidRDefault="00A7601F" w:rsidP="00A7601F">
      <w:pPr>
        <w:pStyle w:val="ListParagraph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 w:rsidRPr="00D7189F">
        <w:rPr>
          <w:rFonts w:ascii="Calibri" w:eastAsia="Aptos" w:hAnsi="Calibri" w:cs="Calibri"/>
          <w:kern w:val="0"/>
          <w14:ligatures w14:val="none"/>
        </w:rPr>
        <w:t>Food Meal Policy</w:t>
      </w:r>
    </w:p>
    <w:p w14:paraId="2A72B400" w14:textId="77777777" w:rsidR="00D7189F" w:rsidRDefault="00D7189F" w:rsidP="00D7189F">
      <w:pPr>
        <w:pStyle w:val="ListParagraph"/>
        <w:widowControl w:val="0"/>
        <w:autoSpaceDE w:val="0"/>
        <w:autoSpaceDN w:val="0"/>
        <w:spacing w:after="0" w:line="240" w:lineRule="auto"/>
        <w:ind w:left="1080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2551DAAB" w14:textId="77777777" w:rsidR="00D7189F" w:rsidRDefault="00D7189F" w:rsidP="00D7189F">
      <w:pPr>
        <w:pStyle w:val="ListParagraph"/>
        <w:widowControl w:val="0"/>
        <w:autoSpaceDE w:val="0"/>
        <w:autoSpaceDN w:val="0"/>
        <w:spacing w:after="0" w:line="240" w:lineRule="auto"/>
        <w:ind w:left="1080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6925EFCA" w14:textId="77777777" w:rsidR="00D7189F" w:rsidRPr="00CE16ED" w:rsidRDefault="00D7189F" w:rsidP="00D7189F">
      <w:pPr>
        <w:widowControl w:val="0"/>
        <w:autoSpaceDE w:val="0"/>
        <w:autoSpaceDN w:val="0"/>
        <w:spacing w:after="0" w:line="240" w:lineRule="auto"/>
        <w:ind w:left="72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Motion: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</w:t>
      </w: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To approve the consent agenda as presented.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</w:t>
      </w:r>
    </w:p>
    <w:p w14:paraId="6F6D021B" w14:textId="77777777" w:rsidR="00D7189F" w:rsidRPr="00CE16ED" w:rsidRDefault="00D7189F" w:rsidP="00D7189F">
      <w:pPr>
        <w:widowControl w:val="0"/>
        <w:autoSpaceDE w:val="0"/>
        <w:autoSpaceDN w:val="0"/>
        <w:spacing w:after="0" w:line="240" w:lineRule="auto"/>
        <w:ind w:left="720"/>
        <w:rPr>
          <w:rFonts w:ascii="Calibri" w:eastAsia="Aptos" w:hAnsi="Calibri" w:cs="Calibri"/>
          <w:kern w:val="0"/>
          <w14:ligatures w14:val="none"/>
        </w:rPr>
      </w:pPr>
    </w:p>
    <w:p w14:paraId="43F6AAF6" w14:textId="339BF331" w:rsidR="00D7189F" w:rsidRPr="00CE16ED" w:rsidRDefault="00D7189F" w:rsidP="00D7189F">
      <w:pPr>
        <w:widowControl w:val="0"/>
        <w:autoSpaceDE w:val="0"/>
        <w:autoSpaceDN w:val="0"/>
        <w:spacing w:after="0" w:line="240" w:lineRule="auto"/>
        <w:ind w:left="72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>First: __</w:t>
      </w:r>
      <w:r w:rsidR="00DA3AA3" w:rsidRPr="00CE16ED">
        <w:rPr>
          <w:rFonts w:ascii="Calibri" w:eastAsia="Aptos" w:hAnsi="Calibri" w:cs="Calibri"/>
          <w:kern w:val="0"/>
          <w14:ligatures w14:val="none"/>
        </w:rPr>
        <w:t xml:space="preserve"> </w:t>
      </w:r>
      <w:r w:rsidRPr="00CE16ED">
        <w:rPr>
          <w:rFonts w:ascii="Calibri" w:eastAsia="Aptos" w:hAnsi="Calibri" w:cs="Calibri"/>
          <w:kern w:val="0"/>
          <w14:ligatures w14:val="none"/>
        </w:rPr>
        <w:t>__ Second: _</w:t>
      </w:r>
      <w:r w:rsidR="00DA3AA3" w:rsidRPr="00CE16ED">
        <w:rPr>
          <w:rFonts w:ascii="Calibri" w:eastAsia="Aptos" w:hAnsi="Calibri" w:cs="Calibri"/>
          <w:kern w:val="0"/>
          <w14:ligatures w14:val="none"/>
        </w:rPr>
        <w:t xml:space="preserve"> </w:t>
      </w:r>
      <w:r w:rsidRPr="00CE16ED">
        <w:rPr>
          <w:rFonts w:ascii="Calibri" w:eastAsia="Aptos" w:hAnsi="Calibri" w:cs="Calibri"/>
          <w:kern w:val="0"/>
          <w14:ligatures w14:val="none"/>
        </w:rPr>
        <w:t>__</w:t>
      </w:r>
    </w:p>
    <w:p w14:paraId="69098199" w14:textId="77777777" w:rsidR="00D7189F" w:rsidRPr="00CE16ED" w:rsidRDefault="00D7189F" w:rsidP="00D7189F">
      <w:pPr>
        <w:widowControl w:val="0"/>
        <w:autoSpaceDE w:val="0"/>
        <w:autoSpaceDN w:val="0"/>
        <w:spacing w:after="0" w:line="240" w:lineRule="auto"/>
        <w:ind w:left="72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 xml:space="preserve">Discussion: </w:t>
      </w:r>
    </w:p>
    <w:p w14:paraId="2CBDA971" w14:textId="7A93B447" w:rsidR="00D7189F" w:rsidRPr="00CE16ED" w:rsidRDefault="00D7189F" w:rsidP="00D7189F">
      <w:pPr>
        <w:widowControl w:val="0"/>
        <w:autoSpaceDE w:val="0"/>
        <w:autoSpaceDN w:val="0"/>
        <w:spacing w:after="0" w:line="240" w:lineRule="auto"/>
        <w:ind w:left="72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>Moved to vote:  Yes ____ No _____ Abstain_____</w:t>
      </w:r>
    </w:p>
    <w:p w14:paraId="031A2C3F" w14:textId="0F77FA36" w:rsidR="00D7189F" w:rsidRDefault="00D7189F" w:rsidP="00D7189F">
      <w:pPr>
        <w:widowControl w:val="0"/>
        <w:autoSpaceDE w:val="0"/>
        <w:autoSpaceDN w:val="0"/>
        <w:spacing w:after="0" w:line="240" w:lineRule="auto"/>
        <w:ind w:left="72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>Motion: passed__</w:t>
      </w:r>
      <w:r w:rsidR="00C22403">
        <w:rPr>
          <w:rFonts w:ascii="Calibri" w:eastAsia="Aptos" w:hAnsi="Calibri" w:cs="Calibri"/>
          <w:kern w:val="0"/>
          <w14:ligatures w14:val="none"/>
        </w:rPr>
        <w:t xml:space="preserve"> </w:t>
      </w:r>
      <w:r w:rsidRPr="00CE16ED">
        <w:rPr>
          <w:rFonts w:ascii="Calibri" w:eastAsia="Aptos" w:hAnsi="Calibri" w:cs="Calibri"/>
          <w:kern w:val="0"/>
          <w14:ligatures w14:val="none"/>
        </w:rPr>
        <w:t>__ failed _____</w:t>
      </w:r>
    </w:p>
    <w:p w14:paraId="0CB44C6F" w14:textId="77777777" w:rsidR="00D7189F" w:rsidRDefault="00D7189F" w:rsidP="00D7189F">
      <w:pPr>
        <w:pStyle w:val="ListParagraph"/>
        <w:widowControl w:val="0"/>
        <w:autoSpaceDE w:val="0"/>
        <w:autoSpaceDN w:val="0"/>
        <w:spacing w:after="0" w:line="240" w:lineRule="auto"/>
        <w:ind w:left="1080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1A7327C2" w14:textId="77777777" w:rsidR="00D7189F" w:rsidRDefault="00D7189F" w:rsidP="00D7189F">
      <w:pPr>
        <w:pStyle w:val="ListParagraph"/>
        <w:widowControl w:val="0"/>
        <w:autoSpaceDE w:val="0"/>
        <w:autoSpaceDN w:val="0"/>
        <w:spacing w:after="0" w:line="240" w:lineRule="auto"/>
        <w:ind w:left="1080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0F01449B" w14:textId="77777777" w:rsidR="00D7189F" w:rsidRPr="00A7601F" w:rsidRDefault="00D7189F" w:rsidP="00D7189F">
      <w:pPr>
        <w:pStyle w:val="ListParagraph"/>
        <w:widowControl w:val="0"/>
        <w:autoSpaceDE w:val="0"/>
        <w:autoSpaceDN w:val="0"/>
        <w:spacing w:after="0" w:line="240" w:lineRule="auto"/>
        <w:ind w:left="1080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39B48544" w14:textId="77777777" w:rsidR="00CE16ED" w:rsidRPr="00CE16ED" w:rsidRDefault="00CE16ED" w:rsidP="00CE16ED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Subcommittee Reports</w:t>
      </w:r>
      <w:r w:rsidRPr="00CE16ED">
        <w:rPr>
          <w:rFonts w:ascii="Calibri" w:eastAsia="Aptos" w:hAnsi="Calibri" w:cs="Calibri"/>
          <w:kern w:val="0"/>
          <w14:ligatures w14:val="none"/>
        </w:rPr>
        <w:t>:</w:t>
      </w:r>
    </w:p>
    <w:p w14:paraId="5D695E03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ind w:left="360"/>
        <w:rPr>
          <w:rFonts w:ascii="Calibri" w:eastAsia="Aptos" w:hAnsi="Calibri" w:cs="Calibri"/>
          <w:kern w:val="0"/>
          <w14:ligatures w14:val="none"/>
        </w:rPr>
      </w:pPr>
    </w:p>
    <w:p w14:paraId="6A6C7137" w14:textId="77777777" w:rsidR="009A0A92" w:rsidRDefault="00CE16ED" w:rsidP="009A0A92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contextualSpacing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 xml:space="preserve">Elementary, Learning, and Diversity (ELD) subcommittee: </w:t>
      </w:r>
    </w:p>
    <w:p w14:paraId="43C7801E" w14:textId="07EE1EA5" w:rsidR="00C22403" w:rsidRDefault="00C22403" w:rsidP="00C22403">
      <w:pPr>
        <w:widowControl w:val="0"/>
        <w:numPr>
          <w:ilvl w:val="2"/>
          <w:numId w:val="5"/>
        </w:numPr>
        <w:autoSpaceDE w:val="0"/>
        <w:autoSpaceDN w:val="0"/>
        <w:spacing w:after="0" w:line="240" w:lineRule="auto"/>
        <w:contextualSpacing/>
        <w:rPr>
          <w:rFonts w:ascii="Calibri" w:eastAsia="Aptos" w:hAnsi="Calibri" w:cs="Calibri"/>
          <w:kern w:val="0"/>
          <w14:ligatures w14:val="none"/>
        </w:rPr>
      </w:pPr>
      <w:r>
        <w:rPr>
          <w:rFonts w:ascii="Calibri" w:eastAsia="Aptos" w:hAnsi="Calibri" w:cs="Calibri"/>
          <w:kern w:val="0"/>
          <w14:ligatures w14:val="none"/>
        </w:rPr>
        <w:t xml:space="preserve">We talked about the proposal and </w:t>
      </w:r>
      <w:r w:rsidR="0044109F">
        <w:rPr>
          <w:rFonts w:ascii="Calibri" w:eastAsia="Aptos" w:hAnsi="Calibri" w:cs="Calibri"/>
          <w:kern w:val="0"/>
          <w14:ligatures w14:val="none"/>
        </w:rPr>
        <w:t xml:space="preserve">looking </w:t>
      </w:r>
    </w:p>
    <w:p w14:paraId="040A58D9" w14:textId="77777777" w:rsidR="009A0A92" w:rsidRDefault="009A0A92" w:rsidP="009A0A92">
      <w:pPr>
        <w:widowControl w:val="0"/>
        <w:autoSpaceDE w:val="0"/>
        <w:autoSpaceDN w:val="0"/>
        <w:spacing w:after="0" w:line="240" w:lineRule="auto"/>
        <w:ind w:left="360"/>
        <w:contextualSpacing/>
        <w:rPr>
          <w:rFonts w:ascii="Calibri" w:eastAsia="Aptos" w:hAnsi="Calibri" w:cs="Calibri"/>
          <w:kern w:val="0"/>
          <w14:ligatures w14:val="none"/>
        </w:rPr>
      </w:pPr>
    </w:p>
    <w:p w14:paraId="60C8BB5A" w14:textId="0C6A708C" w:rsidR="00CE16ED" w:rsidRDefault="00CE16ED" w:rsidP="009A0A92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contextualSpacing/>
        <w:rPr>
          <w:rFonts w:ascii="Calibri" w:eastAsia="Aptos" w:hAnsi="Calibri" w:cs="Calibri"/>
          <w:kern w:val="0"/>
          <w14:ligatures w14:val="none"/>
        </w:rPr>
      </w:pPr>
      <w:r w:rsidRPr="009A0A92">
        <w:rPr>
          <w:rFonts w:ascii="Calibri" w:eastAsia="Aptos" w:hAnsi="Calibri" w:cs="Calibri"/>
          <w:kern w:val="0"/>
          <w14:ligatures w14:val="none"/>
        </w:rPr>
        <w:t xml:space="preserve">Budget, Finance, and Audit subcommittee: </w:t>
      </w:r>
    </w:p>
    <w:p w14:paraId="6EDF3774" w14:textId="6D24D19F" w:rsidR="0044109F" w:rsidRPr="009A0A92" w:rsidRDefault="0044109F" w:rsidP="0044109F">
      <w:pPr>
        <w:widowControl w:val="0"/>
        <w:numPr>
          <w:ilvl w:val="2"/>
          <w:numId w:val="5"/>
        </w:numPr>
        <w:autoSpaceDE w:val="0"/>
        <w:autoSpaceDN w:val="0"/>
        <w:spacing w:after="0" w:line="240" w:lineRule="auto"/>
        <w:contextualSpacing/>
        <w:rPr>
          <w:rFonts w:ascii="Calibri" w:eastAsia="Aptos" w:hAnsi="Calibri" w:cs="Calibri"/>
          <w:kern w:val="0"/>
          <w14:ligatures w14:val="none"/>
        </w:rPr>
      </w:pPr>
      <w:r>
        <w:rPr>
          <w:rFonts w:ascii="Calibri" w:eastAsia="Aptos" w:hAnsi="Calibri" w:cs="Calibri"/>
          <w:kern w:val="0"/>
          <w14:ligatures w14:val="none"/>
        </w:rPr>
        <w:t xml:space="preserve">We have nothing this month </w:t>
      </w:r>
    </w:p>
    <w:p w14:paraId="7CD626FC" w14:textId="77777777" w:rsidR="009A0A92" w:rsidRPr="009A0A92" w:rsidRDefault="009A0A92" w:rsidP="009A0A92">
      <w:pPr>
        <w:widowControl w:val="0"/>
        <w:autoSpaceDE w:val="0"/>
        <w:autoSpaceDN w:val="0"/>
        <w:spacing w:after="0" w:line="240" w:lineRule="auto"/>
        <w:contextualSpacing/>
        <w:rPr>
          <w:rFonts w:ascii="Calibri" w:eastAsia="Aptos" w:hAnsi="Calibri" w:cs="Calibri"/>
          <w:kern w:val="0"/>
          <w14:ligatures w14:val="none"/>
        </w:rPr>
      </w:pPr>
    </w:p>
    <w:p w14:paraId="0FC8689B" w14:textId="43056C3A" w:rsidR="00CE16ED" w:rsidRPr="00CE16ED" w:rsidRDefault="00CE16ED" w:rsidP="00CE16ED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contextualSpacing/>
        <w:rPr>
          <w:rFonts w:ascii="Calibri" w:eastAsia="Aptos" w:hAnsi="Calibri" w:cs="Aptos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 xml:space="preserve">Legislative and Policy subcommittee: </w:t>
      </w:r>
      <w:r w:rsidR="0044109F">
        <w:rPr>
          <w:rFonts w:ascii="Calibri" w:eastAsia="Aptos" w:hAnsi="Calibri" w:cs="Calibri"/>
          <w:kern w:val="0"/>
          <w14:ligatures w14:val="none"/>
        </w:rPr>
        <w:t xml:space="preserve">No update </w:t>
      </w:r>
    </w:p>
    <w:p w14:paraId="1661ADEB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rPr>
          <w:rFonts w:ascii="Calibri" w:eastAsia="Aptos" w:hAnsi="Calibri" w:cs="Aptos"/>
          <w:kern w:val="0"/>
          <w14:ligatures w14:val="none"/>
        </w:rPr>
      </w:pPr>
    </w:p>
    <w:p w14:paraId="3C59DF45" w14:textId="77777777" w:rsidR="00CE16ED" w:rsidRDefault="00CE16ED" w:rsidP="00CE16ED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contextualSpacing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>Administration and Personnel subcommittee:</w:t>
      </w:r>
    </w:p>
    <w:p w14:paraId="04983206" w14:textId="77777777" w:rsidR="0044109F" w:rsidRDefault="0044109F" w:rsidP="0044109F">
      <w:pPr>
        <w:pStyle w:val="ListParagraph"/>
        <w:rPr>
          <w:rFonts w:ascii="Calibri" w:eastAsia="Aptos" w:hAnsi="Calibri" w:cs="Calibri"/>
          <w:kern w:val="0"/>
          <w14:ligatures w14:val="none"/>
        </w:rPr>
      </w:pPr>
    </w:p>
    <w:p w14:paraId="585D0BBD" w14:textId="77A4BD0D" w:rsidR="0044109F" w:rsidRPr="00CE16ED" w:rsidRDefault="0044109F" w:rsidP="0044109F">
      <w:pPr>
        <w:widowControl w:val="0"/>
        <w:numPr>
          <w:ilvl w:val="2"/>
          <w:numId w:val="5"/>
        </w:numPr>
        <w:autoSpaceDE w:val="0"/>
        <w:autoSpaceDN w:val="0"/>
        <w:spacing w:after="0" w:line="240" w:lineRule="auto"/>
        <w:contextualSpacing/>
        <w:rPr>
          <w:rFonts w:ascii="Calibri" w:eastAsia="Aptos" w:hAnsi="Calibri" w:cs="Calibri"/>
          <w:kern w:val="0"/>
          <w14:ligatures w14:val="none"/>
        </w:rPr>
      </w:pPr>
      <w:r>
        <w:rPr>
          <w:rFonts w:ascii="Calibri" w:eastAsia="Aptos" w:hAnsi="Calibri" w:cs="Calibri"/>
          <w:kern w:val="0"/>
          <w14:ligatures w14:val="none"/>
        </w:rPr>
        <w:t xml:space="preserve">Food Meal Policy and </w:t>
      </w:r>
      <w:r w:rsidR="00D46B73">
        <w:rPr>
          <w:rFonts w:ascii="Calibri" w:eastAsia="Aptos" w:hAnsi="Calibri" w:cs="Calibri"/>
          <w:kern w:val="0"/>
          <w14:ligatures w14:val="none"/>
        </w:rPr>
        <w:t xml:space="preserve">reviewed the HR handbook. </w:t>
      </w:r>
    </w:p>
    <w:p w14:paraId="5ED73E2B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="Calibri" w:eastAsia="Aptos" w:hAnsi="Calibri" w:cs="Calibri"/>
          <w:kern w:val="0"/>
          <w14:ligatures w14:val="none"/>
        </w:rPr>
      </w:pPr>
    </w:p>
    <w:p w14:paraId="0278EB3D" w14:textId="77777777" w:rsidR="00CE16ED" w:rsidRPr="00CE16ED" w:rsidRDefault="00CE16ED" w:rsidP="00CE16ED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Programming Update</w:t>
      </w:r>
      <w:r w:rsidRPr="00CE16ED">
        <w:rPr>
          <w:rFonts w:ascii="Calibri" w:eastAsia="Aptos" w:hAnsi="Calibri" w:cs="Calibri"/>
          <w:kern w:val="0"/>
          <w14:ligatures w14:val="none"/>
        </w:rPr>
        <w:t>:</w:t>
      </w:r>
    </w:p>
    <w:p w14:paraId="73E5410C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ind w:left="360"/>
        <w:contextualSpacing/>
        <w:rPr>
          <w:rFonts w:ascii="Calibri" w:eastAsia="Aptos" w:hAnsi="Calibri" w:cs="Calibri"/>
          <w:kern w:val="0"/>
          <w14:ligatures w14:val="none"/>
        </w:rPr>
      </w:pPr>
    </w:p>
    <w:p w14:paraId="3CFD6AEA" w14:textId="51CE1B5D" w:rsidR="00CE16ED" w:rsidRDefault="00CE16ED" w:rsidP="00CE16ED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contextualSpacing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lastRenderedPageBreak/>
        <w:t>Ce</w:t>
      </w:r>
      <w:r w:rsidR="394B9F31" w:rsidRPr="00CE16ED">
        <w:rPr>
          <w:rFonts w:ascii="Calibri" w:eastAsia="Aptos" w:hAnsi="Calibri" w:cs="Calibri"/>
          <w:kern w:val="0"/>
          <w14:ligatures w14:val="none"/>
        </w:rPr>
        <w:t>nter Updates</w:t>
      </w:r>
    </w:p>
    <w:p w14:paraId="2C110A6C" w14:textId="77777777" w:rsidR="001479E2" w:rsidRPr="001479E2" w:rsidRDefault="001479E2" w:rsidP="001479E2">
      <w:pPr>
        <w:widowControl w:val="0"/>
        <w:numPr>
          <w:ilvl w:val="1"/>
          <w:numId w:val="5"/>
        </w:numPr>
        <w:spacing w:after="0" w:line="240" w:lineRule="auto"/>
        <w:contextualSpacing/>
        <w:rPr>
          <w:rFonts w:ascii="Calibri" w:eastAsia="Aptos" w:hAnsi="Calibri" w:cs="Calibri"/>
        </w:rPr>
      </w:pPr>
      <w:r w:rsidRPr="001479E2">
        <w:rPr>
          <w:rFonts w:ascii="Calibri" w:eastAsia="Aptos" w:hAnsi="Calibri" w:cs="Calibri"/>
        </w:rPr>
        <w:t>District Initiatives:</w:t>
      </w:r>
    </w:p>
    <w:p w14:paraId="65C65FD1" w14:textId="77777777" w:rsidR="001479E2" w:rsidRDefault="001479E2" w:rsidP="001479E2">
      <w:pPr>
        <w:widowControl w:val="0"/>
        <w:numPr>
          <w:ilvl w:val="2"/>
          <w:numId w:val="5"/>
        </w:numPr>
        <w:spacing w:after="0" w:line="240" w:lineRule="auto"/>
        <w:contextualSpacing/>
        <w:rPr>
          <w:rFonts w:ascii="Calibri" w:eastAsia="Aptos" w:hAnsi="Calibri" w:cs="Calibri"/>
        </w:rPr>
      </w:pPr>
      <w:r w:rsidRPr="001479E2">
        <w:rPr>
          <w:rFonts w:ascii="Calibri" w:eastAsia="Aptos" w:hAnsi="Calibri" w:cs="Calibri"/>
        </w:rPr>
        <w:t>Completely Kids</w:t>
      </w:r>
    </w:p>
    <w:p w14:paraId="60FB5FA8" w14:textId="2E0B889A" w:rsidR="00CE16ED" w:rsidRPr="00CB0835" w:rsidRDefault="00984F2F" w:rsidP="005F6C9E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contextualSpacing/>
        <w:rPr>
          <w:rFonts w:ascii="Calibri" w:eastAsia="Aptos" w:hAnsi="Calibri" w:cs="Calibri"/>
          <w:kern w:val="0"/>
          <w14:ligatures w14:val="none"/>
        </w:rPr>
      </w:pPr>
      <w:r w:rsidRPr="00CB0835">
        <w:rPr>
          <w:rFonts w:ascii="Calibri" w:eastAsia="Aptos" w:hAnsi="Calibri" w:cs="Calibri"/>
        </w:rPr>
        <w:t xml:space="preserve">Director of Strategic </w:t>
      </w:r>
      <w:r w:rsidR="007636C1" w:rsidRPr="00CB0835">
        <w:rPr>
          <w:rFonts w:ascii="Calibri" w:eastAsia="Aptos" w:hAnsi="Calibri" w:cs="Calibri"/>
        </w:rPr>
        <w:t>Initiatives</w:t>
      </w:r>
    </w:p>
    <w:p w14:paraId="2691A944" w14:textId="77777777" w:rsidR="00CE16ED" w:rsidRDefault="00CE16ED" w:rsidP="00CE16ED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New Business</w:t>
      </w:r>
      <w:r w:rsidRPr="00CE16ED">
        <w:rPr>
          <w:rFonts w:ascii="Calibri" w:eastAsia="Aptos" w:hAnsi="Calibri" w:cs="Calibri"/>
          <w:kern w:val="0"/>
          <w14:ligatures w14:val="none"/>
        </w:rPr>
        <w:t>:</w:t>
      </w:r>
    </w:p>
    <w:p w14:paraId="5CB39F11" w14:textId="77777777" w:rsidR="00CE42A6" w:rsidRDefault="00645D1D" w:rsidP="00CE42A6">
      <w:pPr>
        <w:pStyle w:val="ListParagraph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rPr>
          <w:rFonts w:ascii="Calibri" w:eastAsia="Aptos" w:hAnsi="Calibri" w:cs="Calibri"/>
          <w:b/>
          <w:bCs/>
          <w:kern w:val="0"/>
          <w14:ligatures w14:val="none"/>
        </w:rPr>
      </w:pPr>
      <w:r w:rsidRPr="0063106F">
        <w:rPr>
          <w:rFonts w:ascii="Calibri" w:eastAsia="Aptos" w:hAnsi="Calibri" w:cs="Calibri"/>
          <w:b/>
          <w:bCs/>
          <w:kern w:val="0"/>
          <w14:ligatures w14:val="none"/>
        </w:rPr>
        <w:t>Superintendent's Plan- Evaluation Presentation (MMI) </w:t>
      </w:r>
    </w:p>
    <w:p w14:paraId="4B24D95F" w14:textId="77777777" w:rsidR="006E05A5" w:rsidRPr="006E05A5" w:rsidRDefault="00BE5436" w:rsidP="00CE42A6">
      <w:pPr>
        <w:pStyle w:val="ListParagraph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rPr>
          <w:rFonts w:ascii="Calibri" w:eastAsia="Aptos" w:hAnsi="Calibri" w:cs="Calibri"/>
          <w:b/>
          <w:bCs/>
          <w:kern w:val="0"/>
          <w14:ligatures w14:val="none"/>
        </w:rPr>
      </w:pPr>
      <w:r w:rsidRPr="00CE42A6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Action Item:</w:t>
      </w:r>
      <w:r w:rsidR="003E1B89" w:rsidRPr="00CE42A6">
        <w:rPr>
          <w:rFonts w:ascii="Calibri" w:eastAsia="Calibri" w:hAnsi="Calibri" w:cs="Calibri"/>
          <w:b/>
          <w:bCs/>
          <w:kern w:val="0"/>
          <w14:ligatures w14:val="none"/>
        </w:rPr>
        <w:t xml:space="preserve"> CEO Evaluation</w:t>
      </w:r>
    </w:p>
    <w:p w14:paraId="24AD70BC" w14:textId="3A4EE739" w:rsidR="001A3840" w:rsidRPr="00CE42A6" w:rsidRDefault="003E1B89" w:rsidP="006E05A5">
      <w:pPr>
        <w:pStyle w:val="ListParagraph"/>
        <w:widowControl w:val="0"/>
        <w:autoSpaceDE w:val="0"/>
        <w:autoSpaceDN w:val="0"/>
        <w:spacing w:after="0" w:line="240" w:lineRule="auto"/>
        <w:ind w:left="1080"/>
        <w:rPr>
          <w:rFonts w:ascii="Calibri" w:eastAsia="Aptos" w:hAnsi="Calibri" w:cs="Calibri"/>
          <w:b/>
          <w:bCs/>
          <w:kern w:val="0"/>
          <w14:ligatures w14:val="none"/>
        </w:rPr>
      </w:pPr>
      <w:r w:rsidRPr="00CE42A6">
        <w:rPr>
          <w:rFonts w:ascii="Calibri" w:eastAsia="Calibri" w:hAnsi="Calibri" w:cs="Calibri"/>
          <w:b/>
          <w:bCs/>
          <w:kern w:val="0"/>
          <w14:ligatures w14:val="none"/>
        </w:rPr>
        <w:t xml:space="preserve"> </w:t>
      </w:r>
      <w:r w:rsidR="00BE5436" w:rsidRPr="00CE42A6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br/>
      </w:r>
      <w:r w:rsidR="00BC3D16" w:rsidRPr="00CE42A6">
        <w:rPr>
          <w:rFonts w:ascii="Calibri" w:hAnsi="Calibri" w:cs="Calibri"/>
        </w:rPr>
        <w:t xml:space="preserve">The Council will review and discuss the results of the CEO’s annual performance evaluation. Following discussion, members will consider and take action on a proposed merit increase based on performance outcomes and organizational benchmarks. Motion to approve the proposed merit increase for the CEO based on the results of the annual performance evaluation, effective </w:t>
      </w:r>
      <w:r w:rsidR="002B0E03" w:rsidRPr="002B0E03">
        <w:rPr>
          <w:rFonts w:ascii="Calibri" w:hAnsi="Calibri" w:cs="Calibri"/>
        </w:rPr>
        <w:t xml:space="preserve">August </w:t>
      </w:r>
      <w:r w:rsidR="00AD04D0">
        <w:rPr>
          <w:rFonts w:ascii="Calibri" w:hAnsi="Calibri" w:cs="Calibri"/>
        </w:rPr>
        <w:t>26</w:t>
      </w:r>
      <w:r w:rsidR="002B0E03" w:rsidRPr="002B0E03">
        <w:rPr>
          <w:rFonts w:ascii="Calibri" w:hAnsi="Calibri" w:cs="Calibri"/>
        </w:rPr>
        <w:t>,</w:t>
      </w:r>
      <w:r w:rsidR="006F3F51">
        <w:rPr>
          <w:rFonts w:ascii="Calibri" w:hAnsi="Calibri" w:cs="Calibri"/>
        </w:rPr>
        <w:t xml:space="preserve"> </w:t>
      </w:r>
      <w:r w:rsidR="002B0E03" w:rsidRPr="002B0E03">
        <w:rPr>
          <w:rFonts w:ascii="Calibri" w:hAnsi="Calibri" w:cs="Calibri"/>
        </w:rPr>
        <w:t>2025</w:t>
      </w:r>
      <w:r w:rsidR="00BC3D16" w:rsidRPr="002B0E03">
        <w:rPr>
          <w:rFonts w:ascii="Calibri" w:hAnsi="Calibri" w:cs="Calibri"/>
        </w:rPr>
        <w:t xml:space="preserve"> </w:t>
      </w:r>
    </w:p>
    <w:p w14:paraId="5E1F55F5" w14:textId="0729A25B" w:rsidR="5D6DE4BB" w:rsidRDefault="5D6DE4BB" w:rsidP="5D6DE4BB">
      <w:pPr>
        <w:pStyle w:val="ListParagraph"/>
        <w:widowControl w:val="0"/>
        <w:spacing w:after="0" w:line="240" w:lineRule="auto"/>
        <w:ind w:left="1080"/>
        <w:rPr>
          <w:rFonts w:ascii="Calibri" w:hAnsi="Calibri" w:cs="Calibri"/>
        </w:rPr>
      </w:pPr>
    </w:p>
    <w:p w14:paraId="1CCE1B0B" w14:textId="2CCA96BE" w:rsidR="00BC3D16" w:rsidRPr="0020086D" w:rsidRDefault="00BC3D16" w:rsidP="001A3840">
      <w:pPr>
        <w:spacing w:before="240" w:after="0" w:line="240" w:lineRule="auto"/>
        <w:ind w:left="720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BC055F">
        <w:rPr>
          <w:rStyle w:val="Strong"/>
          <w:rFonts w:ascii="Calibri" w:eastAsiaTheme="majorEastAsia" w:hAnsi="Calibri" w:cs="Calibri"/>
        </w:rPr>
        <w:t>Possible Motion Language:</w:t>
      </w:r>
    </w:p>
    <w:p w14:paraId="29F02DA5" w14:textId="43D5BB0B" w:rsidR="00BC3D16" w:rsidRPr="0020086D" w:rsidRDefault="00BC3D16" w:rsidP="00BC3D16">
      <w:pPr>
        <w:pStyle w:val="NormalWeb"/>
        <w:rPr>
          <w:rFonts w:ascii="Calibri" w:hAnsi="Calibri" w:cs="Calibri"/>
        </w:rPr>
      </w:pPr>
      <w:r w:rsidRPr="00BC055F">
        <w:rPr>
          <w:rFonts w:ascii="Calibri" w:hAnsi="Calibri" w:cs="Calibri"/>
        </w:rPr>
        <w:t>“</w:t>
      </w:r>
      <w:r w:rsidR="002B0E03" w:rsidRPr="00BC055F">
        <w:rPr>
          <w:rFonts w:ascii="Calibri" w:hAnsi="Calibri" w:cs="Calibri"/>
        </w:rPr>
        <w:t>Motion</w:t>
      </w:r>
      <w:r w:rsidRPr="00BC055F">
        <w:rPr>
          <w:rFonts w:ascii="Calibri" w:hAnsi="Calibri" w:cs="Calibri"/>
        </w:rPr>
        <w:t xml:space="preserve"> to approve a merit increase of </w:t>
      </w:r>
      <w:r w:rsidR="009724C3">
        <w:rPr>
          <w:rFonts w:ascii="Calibri" w:hAnsi="Calibri" w:cs="Calibri"/>
        </w:rPr>
        <w:t>4</w:t>
      </w:r>
      <w:r w:rsidR="00105272">
        <w:rPr>
          <w:rFonts w:ascii="Calibri" w:hAnsi="Calibri" w:cs="Calibri"/>
        </w:rPr>
        <w:t>%</w:t>
      </w:r>
      <w:r w:rsidRPr="00BC055F">
        <w:rPr>
          <w:rFonts w:ascii="Calibri" w:hAnsi="Calibri" w:cs="Calibri"/>
        </w:rPr>
        <w:t xml:space="preserve"> for the CEO, effective </w:t>
      </w:r>
      <w:r w:rsidR="00BA60F0">
        <w:rPr>
          <w:rFonts w:ascii="Calibri" w:hAnsi="Calibri" w:cs="Calibri"/>
        </w:rPr>
        <w:t>Sept</w:t>
      </w:r>
      <w:r w:rsidR="00646E74">
        <w:rPr>
          <w:rFonts w:ascii="Calibri" w:hAnsi="Calibri" w:cs="Calibri"/>
        </w:rPr>
        <w:t>ember 1</w:t>
      </w:r>
      <w:r w:rsidR="002B0E03" w:rsidRPr="00BC055F">
        <w:rPr>
          <w:rFonts w:ascii="Calibri" w:hAnsi="Calibri" w:cs="Calibri"/>
        </w:rPr>
        <w:t>, 2025</w:t>
      </w:r>
      <w:r w:rsidRPr="00BC055F">
        <w:rPr>
          <w:rFonts w:ascii="Calibri" w:hAnsi="Calibri" w:cs="Calibri"/>
        </w:rPr>
        <w:t>, based on satisfactory completion of the annual performance evaluation and demonstrated achievement of organizational goals.”</w:t>
      </w:r>
    </w:p>
    <w:p w14:paraId="4F2C7248" w14:textId="77777777" w:rsidR="00A32B17" w:rsidRPr="00A32B17" w:rsidRDefault="00A32B17" w:rsidP="00A32B17">
      <w:pPr>
        <w:spacing w:before="240" w:after="0" w:line="240" w:lineRule="auto"/>
        <w:contextualSpacing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A32B17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 xml:space="preserve">Motion: To approve the Action Items as presented. </w:t>
      </w:r>
    </w:p>
    <w:p w14:paraId="77292419" w14:textId="77777777" w:rsidR="00A32B17" w:rsidRPr="00A32B17" w:rsidRDefault="00A32B17" w:rsidP="00A32B17">
      <w:pPr>
        <w:spacing w:before="240" w:after="0" w:line="240" w:lineRule="auto"/>
        <w:contextualSpacing/>
        <w:rPr>
          <w:rFonts w:ascii="Calibri" w:eastAsia="Calibri" w:hAnsi="Calibri" w:cs="Calibri"/>
          <w:b/>
          <w:bCs/>
          <w:i/>
          <w:iCs/>
          <w:kern w:val="0"/>
          <w:sz w:val="22"/>
          <w:szCs w:val="22"/>
          <w14:ligatures w14:val="none"/>
        </w:rPr>
      </w:pPr>
    </w:p>
    <w:p w14:paraId="005ABB29" w14:textId="04A31A70" w:rsidR="00A32B17" w:rsidRPr="00A32B17" w:rsidRDefault="00A32B17" w:rsidP="00A32B17">
      <w:pPr>
        <w:spacing w:before="240" w:after="0" w:line="240" w:lineRule="auto"/>
        <w:contextualSpacing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A32B17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First: __</w:t>
      </w:r>
      <w:r w:rsidR="00DA3AA3" w:rsidRPr="00A32B17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 xml:space="preserve"> </w:t>
      </w:r>
      <w:r w:rsidRPr="00A32B17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__ Second: ___</w:t>
      </w:r>
    </w:p>
    <w:p w14:paraId="145689FD" w14:textId="77777777" w:rsidR="00A32B17" w:rsidRPr="00A32B17" w:rsidRDefault="00A32B17" w:rsidP="5D6DE4BB">
      <w:pPr>
        <w:spacing w:before="240" w:after="0" w:line="240" w:lineRule="auto"/>
        <w:contextualSpacing/>
        <w:rPr>
          <w:rFonts w:ascii="Calibri" w:eastAsia="Calibri" w:hAnsi="Calibri" w:cs="Calibri"/>
          <w:b/>
          <w:bCs/>
          <w:sz w:val="22"/>
          <w:szCs w:val="22"/>
        </w:rPr>
      </w:pPr>
      <w:r w:rsidRPr="00A32B17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 xml:space="preserve">Discussion: </w:t>
      </w:r>
    </w:p>
    <w:p w14:paraId="522CD7E3" w14:textId="310A0708" w:rsidR="00A32B17" w:rsidRPr="00A32B17" w:rsidRDefault="681D50A4" w:rsidP="00A32B17">
      <w:pPr>
        <w:spacing w:before="240" w:after="0" w:line="240" w:lineRule="auto"/>
        <w:contextualSpacing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5D6DE4BB">
        <w:rPr>
          <w:rFonts w:ascii="Calibri" w:eastAsia="Calibri" w:hAnsi="Calibri" w:cs="Calibri"/>
          <w:b/>
          <w:bCs/>
          <w:sz w:val="22"/>
          <w:szCs w:val="22"/>
        </w:rPr>
        <w:t xml:space="preserve">No discussion </w:t>
      </w:r>
      <w:r w:rsidR="00A32B17">
        <w:tab/>
      </w:r>
    </w:p>
    <w:p w14:paraId="070A0546" w14:textId="2DBD0DD4" w:rsidR="00A32B17" w:rsidRPr="00A32B17" w:rsidRDefault="00A32B17" w:rsidP="00A32B17">
      <w:pPr>
        <w:spacing w:before="240" w:after="0" w:line="240" w:lineRule="auto"/>
        <w:contextualSpacing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A32B17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Moved to vote:  Yes ____ No _____ Abstain_____</w:t>
      </w:r>
    </w:p>
    <w:p w14:paraId="2678FB04" w14:textId="43F716BF" w:rsidR="00A32B17" w:rsidRPr="00A32B17" w:rsidRDefault="00A32B17" w:rsidP="00A32B17">
      <w:pPr>
        <w:spacing w:before="240" w:after="0" w:line="240" w:lineRule="auto"/>
        <w:contextualSpacing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A32B17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Motion: passed__</w:t>
      </w:r>
      <w:r w:rsidR="00DA3AA3" w:rsidRPr="00A32B17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 xml:space="preserve"> </w:t>
      </w:r>
      <w:r w:rsidRPr="00A32B17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__ failed _____</w:t>
      </w:r>
    </w:p>
    <w:p w14:paraId="06F81FA4" w14:textId="77777777" w:rsidR="00A32B17" w:rsidRPr="00BE5436" w:rsidRDefault="00A32B17" w:rsidP="00BE5436">
      <w:pPr>
        <w:spacing w:before="240" w:after="0" w:line="240" w:lineRule="auto"/>
        <w:contextualSpacing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</w:p>
    <w:p w14:paraId="183F165E" w14:textId="0B66F307" w:rsidR="00CE16ED" w:rsidRDefault="00CE16ED" w:rsidP="00DA3AA3">
      <w:pPr>
        <w:widowControl w:val="0"/>
        <w:autoSpaceDE w:val="0"/>
        <w:autoSpaceDN w:val="0"/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 xml:space="preserve">Adjournment: </w:t>
      </w:r>
      <w:r w:rsidRPr="00CE16ED">
        <w:rPr>
          <w:rFonts w:ascii="Calibri" w:eastAsia="Aptos" w:hAnsi="Calibri" w:cs="Calibri"/>
          <w:kern w:val="0"/>
          <w14:ligatures w14:val="none"/>
        </w:rPr>
        <w:t>Meeting adjourned at: ___</w:t>
      </w:r>
    </w:p>
    <w:p w14:paraId="3E5A5EE0" w14:textId="77777777" w:rsidR="00DA3AA3" w:rsidRPr="00CE16ED" w:rsidRDefault="00DA3AA3" w:rsidP="00DA3AA3">
      <w:pPr>
        <w:widowControl w:val="0"/>
        <w:autoSpaceDE w:val="0"/>
        <w:autoSpaceDN w:val="0"/>
        <w:spacing w:after="0" w:line="240" w:lineRule="auto"/>
        <w:rPr>
          <w:rFonts w:ascii="Calibri" w:eastAsia="Aptos" w:hAnsi="Calibri" w:cs="Calibri"/>
          <w:kern w:val="0"/>
          <w:sz w:val="16"/>
          <w:szCs w:val="16"/>
          <w14:ligatures w14:val="none"/>
        </w:rPr>
      </w:pPr>
    </w:p>
    <w:p w14:paraId="4749DE41" w14:textId="12DB4295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 w:rsidRPr="00280CD3">
        <w:rPr>
          <w:rFonts w:ascii="Calibri" w:eastAsia="Aptos" w:hAnsi="Calibri" w:cs="Calibri"/>
          <w:b/>
          <w:bCs/>
          <w:kern w:val="0"/>
          <w14:ligatures w14:val="none"/>
        </w:rPr>
        <w:t>Next Meeting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– </w:t>
      </w:r>
      <w:r w:rsidR="00FE467C">
        <w:rPr>
          <w:rFonts w:ascii="Calibri" w:eastAsia="Aptos" w:hAnsi="Calibri" w:cs="Calibri"/>
          <w:kern w:val="0"/>
          <w14:ligatures w14:val="none"/>
        </w:rPr>
        <w:t>November</w:t>
      </w:r>
      <w:r w:rsidR="000C382A" w:rsidRPr="000C382A">
        <w:rPr>
          <w:rFonts w:ascii="Calibri" w:eastAsia="Aptos" w:hAnsi="Calibri" w:cs="Calibri"/>
          <w:kern w:val="0"/>
          <w14:ligatures w14:val="none"/>
        </w:rPr>
        <w:t xml:space="preserve"> </w:t>
      </w:r>
      <w:r w:rsidR="00D04F70">
        <w:rPr>
          <w:rFonts w:ascii="Calibri" w:eastAsia="Aptos" w:hAnsi="Calibri" w:cs="Calibri"/>
          <w:kern w:val="0"/>
          <w14:ligatures w14:val="none"/>
        </w:rPr>
        <w:t>1</w:t>
      </w:r>
      <w:r w:rsidR="00FE467C">
        <w:rPr>
          <w:rFonts w:ascii="Calibri" w:eastAsia="Aptos" w:hAnsi="Calibri" w:cs="Calibri"/>
          <w:kern w:val="0"/>
          <w14:ligatures w14:val="none"/>
        </w:rPr>
        <w:t>9</w:t>
      </w:r>
      <w:r w:rsidRPr="000C382A">
        <w:rPr>
          <w:rFonts w:ascii="Calibri" w:eastAsia="Aptos" w:hAnsi="Calibri" w:cs="Calibri"/>
          <w:kern w:val="0"/>
          <w14:ligatures w14:val="none"/>
        </w:rPr>
        <w:t>, 2025,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at 6:00 p.m. – Learning Community Center of North Omaha, 1612 North 24</w:t>
      </w:r>
      <w:r w:rsidRPr="00EB7BE7">
        <w:rPr>
          <w:rFonts w:ascii="Calibri" w:eastAsia="Aptos" w:hAnsi="Calibri" w:cs="Calibri"/>
          <w:kern w:val="0"/>
          <w:vertAlign w:val="superscript"/>
          <w14:ligatures w14:val="none"/>
        </w:rPr>
        <w:t>th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Street, Omaha, NE 68110</w:t>
      </w:r>
    </w:p>
    <w:p w14:paraId="77E02FBD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6E94547A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*Executive/Closed Session: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If, during the meeting, a discussion of any item on the agenda should be held in a closed meeting, the council will conduct a closed meeting per the Nebraska Open Meetings Law.</w:t>
      </w:r>
    </w:p>
    <w:p w14:paraId="4B79BF09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18A299B5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**Sequence of Agenda: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The sequence of agenda topics is subject to change at the discretion of the Council. Please arrive at the beginning of the meeting.</w:t>
      </w:r>
    </w:p>
    <w:p w14:paraId="30EF7BA3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6E66EF9C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571E8145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48520883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0E1D5845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Aptos" w:hAnsi="Calibri" w:cs="Calibri"/>
          <w:b/>
          <w:bCs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UPCOMING LEARNING COMMUNITY EVENTS:</w:t>
      </w:r>
    </w:p>
    <w:p w14:paraId="16CFF7E8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43663288" w14:textId="7CFC9AA2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>LC Coordinating Council</w:t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="00FE467C">
        <w:rPr>
          <w:rFonts w:ascii="Calibri" w:eastAsia="Aptos" w:hAnsi="Calibri" w:cs="Calibri"/>
          <w:kern w:val="0"/>
          <w14:ligatures w14:val="none"/>
        </w:rPr>
        <w:t>November</w:t>
      </w:r>
      <w:r w:rsidRPr="000C382A">
        <w:rPr>
          <w:rFonts w:ascii="Calibri" w:eastAsia="Aptos" w:hAnsi="Calibri" w:cs="Calibri"/>
          <w:kern w:val="0"/>
          <w14:ligatures w14:val="none"/>
        </w:rPr>
        <w:t xml:space="preserve"> </w:t>
      </w:r>
      <w:r w:rsidR="000C382A" w:rsidRPr="000C382A">
        <w:rPr>
          <w:rFonts w:ascii="Calibri" w:eastAsia="Aptos" w:hAnsi="Calibri" w:cs="Calibri"/>
          <w:kern w:val="0"/>
          <w14:ligatures w14:val="none"/>
        </w:rPr>
        <w:t>1</w:t>
      </w:r>
      <w:r w:rsidR="00FE467C">
        <w:rPr>
          <w:rFonts w:ascii="Calibri" w:eastAsia="Aptos" w:hAnsi="Calibri" w:cs="Calibri"/>
          <w:kern w:val="0"/>
          <w14:ligatures w14:val="none"/>
        </w:rPr>
        <w:t>9</w:t>
      </w:r>
      <w:r w:rsidRPr="000C382A">
        <w:rPr>
          <w:rFonts w:ascii="Calibri" w:eastAsia="Aptos" w:hAnsi="Calibri" w:cs="Calibri"/>
          <w:kern w:val="0"/>
          <w14:ligatures w14:val="none"/>
        </w:rPr>
        <w:t>, 2025,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6:00 p.m.</w:t>
      </w:r>
    </w:p>
    <w:p w14:paraId="42AD6E89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  <w:t xml:space="preserve">Learning Community Center of North Omaha, </w:t>
      </w:r>
    </w:p>
    <w:p w14:paraId="12766386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  <w:t>1612 N. 24</w:t>
      </w:r>
      <w:r w:rsidRPr="00EB7BE7">
        <w:rPr>
          <w:rFonts w:ascii="Calibri" w:eastAsia="Aptos" w:hAnsi="Calibri" w:cs="Calibri"/>
          <w:kern w:val="0"/>
          <w:vertAlign w:val="superscript"/>
          <w14:ligatures w14:val="none"/>
        </w:rPr>
        <w:t>th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Street, Omaha, NE 68110</w:t>
      </w:r>
    </w:p>
    <w:p w14:paraId="220DF324" w14:textId="77777777" w:rsidR="0035788D" w:rsidRPr="0035788D" w:rsidRDefault="0035788D" w:rsidP="00EB7BE7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Aptos" w:hAnsi="Calibri" w:cs="Calibri"/>
          <w:b/>
          <w:bCs/>
          <w:i/>
          <w:iCs/>
          <w:kern w:val="0"/>
          <w:sz w:val="22"/>
          <w:szCs w:val="22"/>
          <w14:ligatures w14:val="none"/>
        </w:rPr>
      </w:pPr>
    </w:p>
    <w:p w14:paraId="1A8D46FA" w14:textId="2C7FFAF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>Subcouncil #1</w:t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  <w:t>TBA</w:t>
      </w:r>
    </w:p>
    <w:p w14:paraId="38E8A1E3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>Subcouncil #2</w:t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  <w:t>TBA</w:t>
      </w:r>
    </w:p>
    <w:p w14:paraId="4F975CBA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>Subcouncil #3</w:t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  <w:t>TBA</w:t>
      </w:r>
    </w:p>
    <w:p w14:paraId="7CCD2E8C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>Subcouncil #4</w:t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  <w:t>TBA</w:t>
      </w:r>
    </w:p>
    <w:p w14:paraId="667FAF09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>Subcouncil #5</w:t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  <w:t>TBA</w:t>
      </w:r>
      <w:r w:rsidRPr="00CE16ED">
        <w:rPr>
          <w:rFonts w:ascii="Calibri" w:eastAsia="Aptos" w:hAnsi="Calibri" w:cs="Calibri"/>
          <w:kern w:val="0"/>
          <w14:ligatures w14:val="none"/>
        </w:rPr>
        <w:tab/>
      </w:r>
    </w:p>
    <w:p w14:paraId="4B6AE7FA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>Subcouncil #6</w:t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  <w:t>TBA</w:t>
      </w:r>
    </w:p>
    <w:p w14:paraId="5F523763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7023BB6F" w14:textId="77777777" w:rsidR="00CE16ED" w:rsidRPr="00CE16ED" w:rsidRDefault="00CE16ED" w:rsidP="00CE16ED">
      <w:pPr>
        <w:widowControl w:val="0"/>
        <w:autoSpaceDE w:val="0"/>
        <w:autoSpaceDN w:val="0"/>
        <w:spacing w:before="8"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25DA95CD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Aptos" w:hAnsi="Calibri" w:cs="Calibri"/>
          <w:b/>
          <w:bCs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:highlight w:val="yellow"/>
          <w14:ligatures w14:val="none"/>
        </w:rPr>
        <w:t>HANDOUTS TO ACCOMPANY THIS AGENDA ARE AS FOLLOWS</w:t>
      </w:r>
    </w:p>
    <w:p w14:paraId="4DB19258" w14:textId="77777777" w:rsidR="00CE16ED" w:rsidRPr="00CE16ED" w:rsidRDefault="00CE16ED" w:rsidP="00CE16ED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="Calibri" w:eastAsia="Aptos" w:hAnsi="Calibri" w:cs="Calibri"/>
          <w:kern w:val="0"/>
          <w:sz w:val="22"/>
          <w:szCs w:val="22"/>
          <w14:ligatures w14:val="none"/>
        </w:rPr>
      </w:pPr>
    </w:p>
    <w:p w14:paraId="4388E82B" w14:textId="77777777" w:rsidR="001A1FB4" w:rsidRPr="00CE16ED" w:rsidRDefault="001A1FB4" w:rsidP="001A1FB4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="Calibri" w:eastAsia="Aptos" w:hAnsi="Calibri" w:cs="Calibri"/>
          <w:kern w:val="0"/>
          <w:sz w:val="22"/>
          <w:szCs w:val="22"/>
          <w14:ligatures w14:val="none"/>
        </w:rPr>
      </w:pPr>
    </w:p>
    <w:p w14:paraId="5AE9213E" w14:textId="47531523" w:rsidR="00DD0443" w:rsidRDefault="003A2D63" w:rsidP="006848FF">
      <w:pPr>
        <w:pStyle w:val="ListParagraph"/>
        <w:numPr>
          <w:ilvl w:val="0"/>
          <w:numId w:val="14"/>
        </w:numPr>
        <w:rPr>
          <w:highlight w:val="yellow"/>
        </w:rPr>
      </w:pPr>
      <w:r w:rsidRPr="00EA1298">
        <w:rPr>
          <w:highlight w:val="yellow"/>
        </w:rPr>
        <w:t>CEO Report</w:t>
      </w:r>
    </w:p>
    <w:p w14:paraId="24FB0BFD" w14:textId="5CCD2A0B" w:rsidR="006848FF" w:rsidRDefault="006848FF" w:rsidP="006848FF">
      <w:pPr>
        <w:pStyle w:val="ListParagraph"/>
        <w:numPr>
          <w:ilvl w:val="0"/>
          <w:numId w:val="14"/>
        </w:numPr>
        <w:rPr>
          <w:highlight w:val="yellow"/>
        </w:rPr>
      </w:pPr>
      <w:r>
        <w:rPr>
          <w:highlight w:val="yellow"/>
        </w:rPr>
        <w:t>Treasure Report</w:t>
      </w:r>
    </w:p>
    <w:p w14:paraId="29C9BB75" w14:textId="792559B0" w:rsidR="005614D2" w:rsidRDefault="009A0A92" w:rsidP="006848FF">
      <w:pPr>
        <w:pStyle w:val="ListParagraph"/>
        <w:numPr>
          <w:ilvl w:val="0"/>
          <w:numId w:val="14"/>
        </w:numPr>
        <w:rPr>
          <w:highlight w:val="yellow"/>
        </w:rPr>
      </w:pPr>
      <w:r>
        <w:rPr>
          <w:highlight w:val="yellow"/>
        </w:rPr>
        <w:t>September</w:t>
      </w:r>
      <w:r w:rsidR="005614D2">
        <w:rPr>
          <w:highlight w:val="yellow"/>
        </w:rPr>
        <w:t xml:space="preserve"> Mins</w:t>
      </w:r>
    </w:p>
    <w:p w14:paraId="023E793C" w14:textId="65B12BE2" w:rsidR="00E80C8B" w:rsidRDefault="00FE467C" w:rsidP="006848FF">
      <w:pPr>
        <w:pStyle w:val="ListParagraph"/>
        <w:numPr>
          <w:ilvl w:val="0"/>
          <w:numId w:val="14"/>
        </w:numPr>
        <w:rPr>
          <w:highlight w:val="yellow"/>
        </w:rPr>
      </w:pPr>
      <w:r>
        <w:rPr>
          <w:highlight w:val="yellow"/>
        </w:rPr>
        <w:t>BECI Executive Summary</w:t>
      </w:r>
    </w:p>
    <w:p w14:paraId="38090B4F" w14:textId="77FBD733" w:rsidR="004173E7" w:rsidRDefault="004173E7" w:rsidP="006848FF">
      <w:pPr>
        <w:pStyle w:val="ListParagraph"/>
        <w:numPr>
          <w:ilvl w:val="0"/>
          <w:numId w:val="14"/>
        </w:numPr>
        <w:rPr>
          <w:highlight w:val="yellow"/>
        </w:rPr>
      </w:pPr>
      <w:r>
        <w:rPr>
          <w:highlight w:val="yellow"/>
        </w:rPr>
        <w:t>Food Meal Policy</w:t>
      </w:r>
    </w:p>
    <w:p w14:paraId="4DA80372" w14:textId="6879ADD4" w:rsidR="004F70DF" w:rsidRDefault="004F70DF" w:rsidP="006848FF">
      <w:pPr>
        <w:pStyle w:val="ListParagraph"/>
        <w:numPr>
          <w:ilvl w:val="0"/>
          <w:numId w:val="14"/>
        </w:numPr>
        <w:rPr>
          <w:highlight w:val="yellow"/>
        </w:rPr>
      </w:pPr>
      <w:r>
        <w:rPr>
          <w:highlight w:val="yellow"/>
        </w:rPr>
        <w:t>Center Reports</w:t>
      </w:r>
    </w:p>
    <w:p w14:paraId="7D1181A4" w14:textId="648E4800" w:rsidR="00D3353E" w:rsidRDefault="00D3353E" w:rsidP="006848FF">
      <w:pPr>
        <w:pStyle w:val="ListParagraph"/>
        <w:numPr>
          <w:ilvl w:val="0"/>
          <w:numId w:val="14"/>
        </w:numPr>
        <w:rPr>
          <w:highlight w:val="yellow"/>
        </w:rPr>
      </w:pPr>
      <w:r>
        <w:rPr>
          <w:highlight w:val="yellow"/>
        </w:rPr>
        <w:t>Avenue Scholar’s Report</w:t>
      </w:r>
    </w:p>
    <w:sectPr w:rsidR="00D335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CCCFC" w14:textId="77777777" w:rsidR="00374229" w:rsidRDefault="00374229" w:rsidP="00F324C8">
      <w:pPr>
        <w:spacing w:after="0" w:line="240" w:lineRule="auto"/>
      </w:pPr>
      <w:r>
        <w:separator/>
      </w:r>
    </w:p>
  </w:endnote>
  <w:endnote w:type="continuationSeparator" w:id="0">
    <w:p w14:paraId="472A0F85" w14:textId="77777777" w:rsidR="00374229" w:rsidRDefault="00374229" w:rsidP="00F32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350D1" w14:textId="77777777" w:rsidR="00F324C8" w:rsidRDefault="00F324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AA2CF" w14:textId="77777777" w:rsidR="00F324C8" w:rsidRDefault="00F324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BA2F1" w14:textId="77777777" w:rsidR="00F324C8" w:rsidRDefault="00F324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1A0FC" w14:textId="77777777" w:rsidR="00374229" w:rsidRDefault="00374229" w:rsidP="00F324C8">
      <w:pPr>
        <w:spacing w:after="0" w:line="240" w:lineRule="auto"/>
      </w:pPr>
      <w:r>
        <w:separator/>
      </w:r>
    </w:p>
  </w:footnote>
  <w:footnote w:type="continuationSeparator" w:id="0">
    <w:p w14:paraId="430920EF" w14:textId="77777777" w:rsidR="00374229" w:rsidRDefault="00374229" w:rsidP="00F32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F23C4" w14:textId="77777777" w:rsidR="00F324C8" w:rsidRDefault="00F324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FB52E" w14:textId="373D35B6" w:rsidR="00F324C8" w:rsidRDefault="00F324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7A799" w14:textId="77777777" w:rsidR="00F324C8" w:rsidRDefault="00F324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77B40"/>
    <w:multiLevelType w:val="hybridMultilevel"/>
    <w:tmpl w:val="A4D85F3A"/>
    <w:lvl w:ilvl="0" w:tplc="87E85CDA">
      <w:numFmt w:val="bullet"/>
      <w:lvlText w:val=""/>
      <w:lvlJc w:val="left"/>
      <w:pPr>
        <w:ind w:left="720" w:hanging="360"/>
      </w:pPr>
      <w:rPr>
        <w:rFonts w:ascii="Symbol" w:eastAsia="Aptos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22B7C"/>
    <w:multiLevelType w:val="multilevel"/>
    <w:tmpl w:val="4C748860"/>
    <w:lvl w:ilvl="0">
      <w:start w:val="1"/>
      <w:numFmt w:val="upperRoman"/>
      <w:lvlText w:val="%1."/>
      <w:lvlJc w:val="righ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B11CA5"/>
    <w:multiLevelType w:val="hybridMultilevel"/>
    <w:tmpl w:val="58B0E194"/>
    <w:lvl w:ilvl="0" w:tplc="AEF0CFA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CA2A95"/>
    <w:multiLevelType w:val="hybridMultilevel"/>
    <w:tmpl w:val="C6482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A0F36"/>
    <w:multiLevelType w:val="hybridMultilevel"/>
    <w:tmpl w:val="A994358A"/>
    <w:lvl w:ilvl="0" w:tplc="D38E8FA2">
      <w:numFmt w:val="bullet"/>
      <w:lvlText w:val=""/>
      <w:lvlJc w:val="left"/>
      <w:pPr>
        <w:ind w:left="720" w:hanging="360"/>
      </w:pPr>
      <w:rPr>
        <w:rFonts w:ascii="Symbol" w:eastAsia="Aptos" w:hAnsi="Symbol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13D2E"/>
    <w:multiLevelType w:val="hybridMultilevel"/>
    <w:tmpl w:val="620A9E84"/>
    <w:lvl w:ilvl="0" w:tplc="59DA86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37D95"/>
    <w:multiLevelType w:val="hybridMultilevel"/>
    <w:tmpl w:val="41966546"/>
    <w:lvl w:ilvl="0" w:tplc="89A87EF6">
      <w:start w:val="1"/>
      <w:numFmt w:val="lowerLetter"/>
      <w:lvlText w:val="%1."/>
      <w:lvlJc w:val="left"/>
      <w:pPr>
        <w:ind w:left="2880" w:hanging="360"/>
      </w:pPr>
      <w:rPr>
        <w:rFonts w:eastAsia="Times New Roman"/>
        <w:sz w:val="22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432E784C"/>
    <w:multiLevelType w:val="multilevel"/>
    <w:tmpl w:val="AA424A66"/>
    <w:lvl w:ilvl="0">
      <w:start w:val="1"/>
      <w:numFmt w:val="upperRoman"/>
      <w:lvlText w:val="%1."/>
      <w:lvlJc w:val="righ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51CA"/>
    <w:multiLevelType w:val="multilevel"/>
    <w:tmpl w:val="76E6CF0A"/>
    <w:lvl w:ilvl="0">
      <w:start w:val="6"/>
      <w:numFmt w:val="upperRoman"/>
      <w:lvlText w:val="%1."/>
      <w:lvlJc w:val="righ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2">
      <w:start w:val="1"/>
      <w:numFmt w:val="lowerRoman"/>
      <w:lvlText w:val="%3."/>
      <w:lvlJc w:val="righ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9501BA"/>
    <w:multiLevelType w:val="hybridMultilevel"/>
    <w:tmpl w:val="E8A47E62"/>
    <w:lvl w:ilvl="0" w:tplc="AE5477A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8C7DFF"/>
    <w:multiLevelType w:val="multilevel"/>
    <w:tmpl w:val="4C748860"/>
    <w:name w:val="Council2222"/>
    <w:lvl w:ilvl="0">
      <w:start w:val="1"/>
      <w:numFmt w:val="upperRoman"/>
      <w:lvlText w:val="%1."/>
      <w:lvlJc w:val="righ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3A762E"/>
    <w:multiLevelType w:val="hybridMultilevel"/>
    <w:tmpl w:val="2E8E5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F409C3"/>
    <w:multiLevelType w:val="multilevel"/>
    <w:tmpl w:val="AA424A66"/>
    <w:name w:val="Council22"/>
    <w:styleLink w:val="Council"/>
    <w:lvl w:ilvl="0">
      <w:start w:val="1"/>
      <w:numFmt w:val="upperRoman"/>
      <w:lvlText w:val="%1."/>
      <w:lvlJc w:val="righ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8675E8"/>
    <w:multiLevelType w:val="multilevel"/>
    <w:tmpl w:val="AA424A66"/>
    <w:numStyleLink w:val="Council"/>
  </w:abstractNum>
  <w:abstractNum w:abstractNumId="14" w15:restartNumberingAfterBreak="0">
    <w:nsid w:val="6F5737CB"/>
    <w:multiLevelType w:val="hybridMultilevel"/>
    <w:tmpl w:val="99AABD1E"/>
    <w:lvl w:ilvl="0" w:tplc="D0AE2F6C">
      <w:numFmt w:val="bullet"/>
      <w:lvlText w:val="-"/>
      <w:lvlJc w:val="left"/>
      <w:pPr>
        <w:ind w:left="420" w:hanging="360"/>
      </w:pPr>
      <w:rPr>
        <w:rFonts w:ascii="Calibri" w:eastAsia="Aptos" w:hAnsi="Calibri" w:cs="Calibri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7BE4258D"/>
    <w:multiLevelType w:val="hybridMultilevel"/>
    <w:tmpl w:val="294A67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D04CB018">
      <w:start w:val="1"/>
      <w:numFmt w:val="lowerRoman"/>
      <w:lvlText w:val="%2."/>
      <w:lvlJc w:val="left"/>
      <w:pPr>
        <w:ind w:left="1620" w:hanging="360"/>
      </w:pPr>
      <w:rPr>
        <w:sz w:val="22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D811546"/>
    <w:multiLevelType w:val="hybridMultilevel"/>
    <w:tmpl w:val="2D1633EC"/>
    <w:lvl w:ilvl="0" w:tplc="F9C6BEE0">
      <w:start w:val="1612"/>
      <w:numFmt w:val="bullet"/>
      <w:lvlText w:val=""/>
      <w:lvlJc w:val="left"/>
      <w:pPr>
        <w:ind w:left="780" w:hanging="360"/>
      </w:pPr>
      <w:rPr>
        <w:rFonts w:ascii="Symbol" w:eastAsia="Aptos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142720372">
    <w:abstractNumId w:val="13"/>
    <w:lvlOverride w:ilvl="0">
      <w:lvl w:ilvl="0">
        <w:start w:val="1"/>
        <w:numFmt w:val="decimal"/>
        <w:lvlText w:val="%1."/>
        <w:lvlJc w:val="right"/>
        <w:pPr>
          <w:ind w:left="360" w:hanging="360"/>
        </w:pPr>
        <w:rPr>
          <w:b w:val="0"/>
          <w:bCs w:val="0"/>
          <w:sz w:val="24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b w:val="0"/>
          <w:i w:val="0"/>
          <w:caps w:val="0"/>
          <w:strike w:val="0"/>
          <w:dstrike w:val="0"/>
          <w:vanish w:val="0"/>
          <w:webHidden w:val="0"/>
          <w:color w:val="auto"/>
          <w:sz w:val="24"/>
          <w:u w:val="none"/>
          <w:effect w:val="none"/>
          <w:vertAlign w:val="baseline"/>
          <w:specVanish w:val="0"/>
        </w:rPr>
      </w:lvl>
    </w:lvlOverride>
    <w:lvlOverride w:ilvl="2">
      <w:lvl w:ilvl="2">
        <w:start w:val="1"/>
        <w:numFmt w:val="decimal"/>
        <w:lvlText w:val="%3."/>
        <w:lvlJc w:val="right"/>
        <w:pPr>
          <w:ind w:left="1800" w:hanging="180"/>
        </w:pPr>
        <w:rPr>
          <w:b w:val="0"/>
          <w:i w:val="0"/>
          <w:caps w:val="0"/>
          <w:strike w:val="0"/>
          <w:dstrike w:val="0"/>
          <w:vanish w:val="0"/>
          <w:webHidden w:val="0"/>
          <w:color w:val="auto"/>
          <w:sz w:val="24"/>
          <w:u w:val="none"/>
          <w:effect w:val="none"/>
          <w:vertAlign w:val="baseline"/>
          <w:specVanish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b w:val="0"/>
          <w:i w:val="0"/>
          <w:caps w:val="0"/>
          <w:strike w:val="0"/>
          <w:dstrike w:val="0"/>
          <w:vanish w:val="0"/>
          <w:webHidden w:val="0"/>
          <w:color w:val="auto"/>
          <w:sz w:val="24"/>
          <w:u w:val="none"/>
          <w:effect w:val="none"/>
          <w:vertAlign w:val="baseline"/>
          <w:specVanish w:val="0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3240" w:hanging="360"/>
        </w:pPr>
      </w:lvl>
    </w:lvlOverride>
    <w:lvlOverride w:ilvl="5">
      <w:lvl w:ilvl="5">
        <w:start w:val="1"/>
        <w:numFmt w:val="decimal"/>
        <w:lvlText w:val="%6."/>
        <w:lvlJc w:val="right"/>
        <w:pPr>
          <w:ind w:left="396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5400" w:hanging="360"/>
        </w:pPr>
      </w:lvl>
    </w:lvlOverride>
    <w:lvlOverride w:ilvl="8">
      <w:lvl w:ilvl="8">
        <w:start w:val="1"/>
        <w:numFmt w:val="decimal"/>
        <w:lvlText w:val="%9."/>
        <w:lvlJc w:val="right"/>
        <w:pPr>
          <w:ind w:left="6120" w:hanging="180"/>
        </w:pPr>
      </w:lvl>
    </w:lvlOverride>
  </w:num>
  <w:num w:numId="2" w16cid:durableId="9980782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8815097">
    <w:abstractNumId w:val="13"/>
    <w:lvlOverride w:ilvl="0">
      <w:lvl w:ilvl="0">
        <w:start w:val="1"/>
        <w:numFmt w:val="decimal"/>
        <w:lvlText w:val="%1."/>
        <w:lvlJc w:val="right"/>
        <w:pPr>
          <w:ind w:left="360" w:hanging="360"/>
        </w:pPr>
        <w:rPr>
          <w:b w:val="0"/>
          <w:bCs w:val="0"/>
          <w:sz w:val="24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b w:val="0"/>
          <w:i w:val="0"/>
          <w:caps w:val="0"/>
          <w:strike w:val="0"/>
          <w:dstrike w:val="0"/>
          <w:vanish w:val="0"/>
          <w:webHidden w:val="0"/>
          <w:color w:val="auto"/>
          <w:sz w:val="24"/>
          <w:u w:val="none"/>
          <w:effect w:val="none"/>
          <w:vertAlign w:val="baseline"/>
          <w:specVanish w:val="0"/>
        </w:rPr>
      </w:lvl>
    </w:lvlOverride>
    <w:lvlOverride w:ilvl="2">
      <w:lvl w:ilvl="2">
        <w:start w:val="1"/>
        <w:numFmt w:val="decimal"/>
        <w:lvlText w:val="%3."/>
        <w:lvlJc w:val="right"/>
        <w:pPr>
          <w:ind w:left="1800" w:hanging="180"/>
        </w:pPr>
        <w:rPr>
          <w:b w:val="0"/>
          <w:i w:val="0"/>
          <w:caps w:val="0"/>
          <w:strike w:val="0"/>
          <w:dstrike w:val="0"/>
          <w:vanish w:val="0"/>
          <w:webHidden w:val="0"/>
          <w:color w:val="auto"/>
          <w:sz w:val="24"/>
          <w:u w:val="none"/>
          <w:effect w:val="none"/>
          <w:vertAlign w:val="baseline"/>
          <w:specVanish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b w:val="0"/>
          <w:i w:val="0"/>
          <w:caps w:val="0"/>
          <w:strike w:val="0"/>
          <w:dstrike w:val="0"/>
          <w:vanish w:val="0"/>
          <w:webHidden w:val="0"/>
          <w:color w:val="auto"/>
          <w:sz w:val="24"/>
          <w:u w:val="none"/>
          <w:effect w:val="none"/>
          <w:vertAlign w:val="baseline"/>
          <w:specVanish w:val="0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3240" w:hanging="360"/>
        </w:pPr>
      </w:lvl>
    </w:lvlOverride>
    <w:lvlOverride w:ilvl="5">
      <w:lvl w:ilvl="5">
        <w:start w:val="1"/>
        <w:numFmt w:val="decimal"/>
        <w:lvlText w:val="%6."/>
        <w:lvlJc w:val="right"/>
        <w:pPr>
          <w:ind w:left="396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5400" w:hanging="360"/>
        </w:pPr>
      </w:lvl>
    </w:lvlOverride>
    <w:lvlOverride w:ilvl="8">
      <w:lvl w:ilvl="8">
        <w:start w:val="1"/>
        <w:numFmt w:val="decimal"/>
        <w:lvlText w:val="%9."/>
        <w:lvlJc w:val="right"/>
        <w:pPr>
          <w:ind w:left="6120" w:hanging="180"/>
        </w:pPr>
      </w:lvl>
    </w:lvlOverride>
  </w:num>
  <w:num w:numId="4" w16cid:durableId="17228252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408903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6653599">
    <w:abstractNumId w:val="3"/>
  </w:num>
  <w:num w:numId="7" w16cid:durableId="865019173">
    <w:abstractNumId w:val="11"/>
  </w:num>
  <w:num w:numId="8" w16cid:durableId="1728261280">
    <w:abstractNumId w:val="12"/>
  </w:num>
  <w:num w:numId="9" w16cid:durableId="1615094075">
    <w:abstractNumId w:val="10"/>
  </w:num>
  <w:num w:numId="10" w16cid:durableId="1387334635">
    <w:abstractNumId w:val="4"/>
  </w:num>
  <w:num w:numId="11" w16cid:durableId="545600547">
    <w:abstractNumId w:val="9"/>
  </w:num>
  <w:num w:numId="12" w16cid:durableId="93787706">
    <w:abstractNumId w:val="2"/>
  </w:num>
  <w:num w:numId="13" w16cid:durableId="10911271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3472200">
    <w:abstractNumId w:val="5"/>
  </w:num>
  <w:num w:numId="15" w16cid:durableId="1546940821">
    <w:abstractNumId w:val="1"/>
  </w:num>
  <w:num w:numId="16" w16cid:durableId="1103309522">
    <w:abstractNumId w:val="14"/>
  </w:num>
  <w:num w:numId="17" w16cid:durableId="1195460825">
    <w:abstractNumId w:val="16"/>
  </w:num>
  <w:num w:numId="18" w16cid:durableId="18550532">
    <w:abstractNumId w:val="0"/>
  </w:num>
  <w:num w:numId="19" w16cid:durableId="11573768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QxMDE0N7Y0NDMwNzZX0lEKTi0uzszPAykwrgUA3rfTMSwAAAA="/>
  </w:docVars>
  <w:rsids>
    <w:rsidRoot w:val="00CE16ED"/>
    <w:rsid w:val="000031C6"/>
    <w:rsid w:val="00005DFC"/>
    <w:rsid w:val="00011DC1"/>
    <w:rsid w:val="00012E4F"/>
    <w:rsid w:val="00016AB3"/>
    <w:rsid w:val="00033700"/>
    <w:rsid w:val="00037C87"/>
    <w:rsid w:val="00040749"/>
    <w:rsid w:val="0004554A"/>
    <w:rsid w:val="00057F35"/>
    <w:rsid w:val="00063C29"/>
    <w:rsid w:val="00096179"/>
    <w:rsid w:val="000A7456"/>
    <w:rsid w:val="000B2C7C"/>
    <w:rsid w:val="000B5134"/>
    <w:rsid w:val="000C382A"/>
    <w:rsid w:val="000D739A"/>
    <w:rsid w:val="000E4F91"/>
    <w:rsid w:val="000E6C3D"/>
    <w:rsid w:val="000F1937"/>
    <w:rsid w:val="00101749"/>
    <w:rsid w:val="00105272"/>
    <w:rsid w:val="0011750D"/>
    <w:rsid w:val="00126862"/>
    <w:rsid w:val="00126B19"/>
    <w:rsid w:val="00130D1C"/>
    <w:rsid w:val="001479E2"/>
    <w:rsid w:val="001537A0"/>
    <w:rsid w:val="001545D8"/>
    <w:rsid w:val="00167645"/>
    <w:rsid w:val="00174102"/>
    <w:rsid w:val="001742DA"/>
    <w:rsid w:val="00177565"/>
    <w:rsid w:val="0018184E"/>
    <w:rsid w:val="00190032"/>
    <w:rsid w:val="001A1359"/>
    <w:rsid w:val="001A1FB4"/>
    <w:rsid w:val="001A3840"/>
    <w:rsid w:val="001A3AD6"/>
    <w:rsid w:val="001B61F0"/>
    <w:rsid w:val="001B7F0C"/>
    <w:rsid w:val="001D293D"/>
    <w:rsid w:val="001F1773"/>
    <w:rsid w:val="001F375F"/>
    <w:rsid w:val="001F7257"/>
    <w:rsid w:val="0020086D"/>
    <w:rsid w:val="00201634"/>
    <w:rsid w:val="002020CA"/>
    <w:rsid w:val="00204E41"/>
    <w:rsid w:val="00233432"/>
    <w:rsid w:val="00250722"/>
    <w:rsid w:val="00280CD3"/>
    <w:rsid w:val="00284CC0"/>
    <w:rsid w:val="00287306"/>
    <w:rsid w:val="00290481"/>
    <w:rsid w:val="002945CD"/>
    <w:rsid w:val="002A2041"/>
    <w:rsid w:val="002A71B1"/>
    <w:rsid w:val="002B0E03"/>
    <w:rsid w:val="002B328A"/>
    <w:rsid w:val="002B7033"/>
    <w:rsid w:val="002B79D3"/>
    <w:rsid w:val="002C137E"/>
    <w:rsid w:val="002D05BE"/>
    <w:rsid w:val="002E2C2D"/>
    <w:rsid w:val="002E3716"/>
    <w:rsid w:val="00301F8B"/>
    <w:rsid w:val="003044B9"/>
    <w:rsid w:val="00312E06"/>
    <w:rsid w:val="00320878"/>
    <w:rsid w:val="0034153E"/>
    <w:rsid w:val="00343C68"/>
    <w:rsid w:val="003558D8"/>
    <w:rsid w:val="0035788D"/>
    <w:rsid w:val="00374229"/>
    <w:rsid w:val="0039218B"/>
    <w:rsid w:val="00393894"/>
    <w:rsid w:val="00394ED2"/>
    <w:rsid w:val="003A1A24"/>
    <w:rsid w:val="003A2D63"/>
    <w:rsid w:val="003A4673"/>
    <w:rsid w:val="003A5F58"/>
    <w:rsid w:val="003A78C2"/>
    <w:rsid w:val="003B132E"/>
    <w:rsid w:val="003C13F0"/>
    <w:rsid w:val="003D1EE5"/>
    <w:rsid w:val="003D5799"/>
    <w:rsid w:val="003E1B89"/>
    <w:rsid w:val="003E443A"/>
    <w:rsid w:val="003F5010"/>
    <w:rsid w:val="003F551D"/>
    <w:rsid w:val="00403A4A"/>
    <w:rsid w:val="00404A58"/>
    <w:rsid w:val="00412425"/>
    <w:rsid w:val="0041587C"/>
    <w:rsid w:val="004173E7"/>
    <w:rsid w:val="00421E78"/>
    <w:rsid w:val="00435419"/>
    <w:rsid w:val="00435E0B"/>
    <w:rsid w:val="0044109F"/>
    <w:rsid w:val="004438E2"/>
    <w:rsid w:val="004862E3"/>
    <w:rsid w:val="004907C4"/>
    <w:rsid w:val="0049410B"/>
    <w:rsid w:val="0049703C"/>
    <w:rsid w:val="004A026E"/>
    <w:rsid w:val="004C0EB5"/>
    <w:rsid w:val="004D1A82"/>
    <w:rsid w:val="004E1372"/>
    <w:rsid w:val="004E4C59"/>
    <w:rsid w:val="004E7A38"/>
    <w:rsid w:val="004F1378"/>
    <w:rsid w:val="004F310C"/>
    <w:rsid w:val="004F70DF"/>
    <w:rsid w:val="0050261B"/>
    <w:rsid w:val="005068A4"/>
    <w:rsid w:val="00513FA0"/>
    <w:rsid w:val="0052423C"/>
    <w:rsid w:val="00524E42"/>
    <w:rsid w:val="0052615A"/>
    <w:rsid w:val="00532F5C"/>
    <w:rsid w:val="00533450"/>
    <w:rsid w:val="005614D2"/>
    <w:rsid w:val="00584135"/>
    <w:rsid w:val="0058612A"/>
    <w:rsid w:val="005903DA"/>
    <w:rsid w:val="005A52F8"/>
    <w:rsid w:val="005B16BC"/>
    <w:rsid w:val="005C62A7"/>
    <w:rsid w:val="005D040C"/>
    <w:rsid w:val="005D32C8"/>
    <w:rsid w:val="005D5C76"/>
    <w:rsid w:val="005F2239"/>
    <w:rsid w:val="005F5037"/>
    <w:rsid w:val="00603E66"/>
    <w:rsid w:val="00617A6A"/>
    <w:rsid w:val="00620F99"/>
    <w:rsid w:val="0063106F"/>
    <w:rsid w:val="00632094"/>
    <w:rsid w:val="00635C71"/>
    <w:rsid w:val="006421AB"/>
    <w:rsid w:val="00645244"/>
    <w:rsid w:val="00645D1D"/>
    <w:rsid w:val="006467AE"/>
    <w:rsid w:val="00646E74"/>
    <w:rsid w:val="00647EBF"/>
    <w:rsid w:val="00650C08"/>
    <w:rsid w:val="00660043"/>
    <w:rsid w:val="00670587"/>
    <w:rsid w:val="00671931"/>
    <w:rsid w:val="00674F13"/>
    <w:rsid w:val="00677602"/>
    <w:rsid w:val="00682630"/>
    <w:rsid w:val="00682AAF"/>
    <w:rsid w:val="006848FF"/>
    <w:rsid w:val="00690084"/>
    <w:rsid w:val="006A3BC4"/>
    <w:rsid w:val="006B15EA"/>
    <w:rsid w:val="006B4C7F"/>
    <w:rsid w:val="006B5041"/>
    <w:rsid w:val="006B6064"/>
    <w:rsid w:val="006D0626"/>
    <w:rsid w:val="006D1703"/>
    <w:rsid w:val="006D46C3"/>
    <w:rsid w:val="006D5622"/>
    <w:rsid w:val="006D7276"/>
    <w:rsid w:val="006E05A5"/>
    <w:rsid w:val="006F30B3"/>
    <w:rsid w:val="006F3F51"/>
    <w:rsid w:val="006F6BC8"/>
    <w:rsid w:val="006F7FCA"/>
    <w:rsid w:val="00706D54"/>
    <w:rsid w:val="0071634B"/>
    <w:rsid w:val="00724A51"/>
    <w:rsid w:val="007448D8"/>
    <w:rsid w:val="007636C1"/>
    <w:rsid w:val="0076380B"/>
    <w:rsid w:val="007676E4"/>
    <w:rsid w:val="007767FA"/>
    <w:rsid w:val="00785622"/>
    <w:rsid w:val="00785F46"/>
    <w:rsid w:val="0079197C"/>
    <w:rsid w:val="00791A56"/>
    <w:rsid w:val="007A282E"/>
    <w:rsid w:val="007A4508"/>
    <w:rsid w:val="007A6406"/>
    <w:rsid w:val="007A657B"/>
    <w:rsid w:val="007B56B8"/>
    <w:rsid w:val="007B7217"/>
    <w:rsid w:val="007FAB9B"/>
    <w:rsid w:val="008102A8"/>
    <w:rsid w:val="00817EB7"/>
    <w:rsid w:val="00822AF6"/>
    <w:rsid w:val="00825F5E"/>
    <w:rsid w:val="008677F6"/>
    <w:rsid w:val="008723BA"/>
    <w:rsid w:val="00883956"/>
    <w:rsid w:val="00893AB1"/>
    <w:rsid w:val="008B2843"/>
    <w:rsid w:val="008C2157"/>
    <w:rsid w:val="008C2E90"/>
    <w:rsid w:val="008D50D0"/>
    <w:rsid w:val="008E214C"/>
    <w:rsid w:val="008E7B97"/>
    <w:rsid w:val="008F536B"/>
    <w:rsid w:val="008F6953"/>
    <w:rsid w:val="008F7BE4"/>
    <w:rsid w:val="009224D6"/>
    <w:rsid w:val="00924878"/>
    <w:rsid w:val="0092760A"/>
    <w:rsid w:val="00927E67"/>
    <w:rsid w:val="00931BB4"/>
    <w:rsid w:val="00935C3A"/>
    <w:rsid w:val="009424D0"/>
    <w:rsid w:val="009548E4"/>
    <w:rsid w:val="00957360"/>
    <w:rsid w:val="00963BD7"/>
    <w:rsid w:val="00964DD4"/>
    <w:rsid w:val="00970741"/>
    <w:rsid w:val="009724C3"/>
    <w:rsid w:val="0098009B"/>
    <w:rsid w:val="00984F2F"/>
    <w:rsid w:val="0099260F"/>
    <w:rsid w:val="0099438D"/>
    <w:rsid w:val="009A0A92"/>
    <w:rsid w:val="009A166E"/>
    <w:rsid w:val="009BCC36"/>
    <w:rsid w:val="009D0A09"/>
    <w:rsid w:val="009D350F"/>
    <w:rsid w:val="009E40E0"/>
    <w:rsid w:val="009E5B80"/>
    <w:rsid w:val="009E6781"/>
    <w:rsid w:val="009E6A8F"/>
    <w:rsid w:val="00A163FC"/>
    <w:rsid w:val="00A3100A"/>
    <w:rsid w:val="00A32B17"/>
    <w:rsid w:val="00A40952"/>
    <w:rsid w:val="00A523C5"/>
    <w:rsid w:val="00A73955"/>
    <w:rsid w:val="00A7420C"/>
    <w:rsid w:val="00A7601F"/>
    <w:rsid w:val="00A77AB3"/>
    <w:rsid w:val="00AC4749"/>
    <w:rsid w:val="00AC7913"/>
    <w:rsid w:val="00AD04D0"/>
    <w:rsid w:val="00AF1101"/>
    <w:rsid w:val="00B10112"/>
    <w:rsid w:val="00B20573"/>
    <w:rsid w:val="00B218F4"/>
    <w:rsid w:val="00B44417"/>
    <w:rsid w:val="00BA60F0"/>
    <w:rsid w:val="00BB0AC7"/>
    <w:rsid w:val="00BC055F"/>
    <w:rsid w:val="00BC3D16"/>
    <w:rsid w:val="00BC509F"/>
    <w:rsid w:val="00BC7DA7"/>
    <w:rsid w:val="00BD3548"/>
    <w:rsid w:val="00BD46F7"/>
    <w:rsid w:val="00BD5D46"/>
    <w:rsid w:val="00BE3E67"/>
    <w:rsid w:val="00BE5436"/>
    <w:rsid w:val="00BF3A01"/>
    <w:rsid w:val="00C1564E"/>
    <w:rsid w:val="00C159DF"/>
    <w:rsid w:val="00C21326"/>
    <w:rsid w:val="00C22403"/>
    <w:rsid w:val="00C4073A"/>
    <w:rsid w:val="00C80BD1"/>
    <w:rsid w:val="00C83A09"/>
    <w:rsid w:val="00C85669"/>
    <w:rsid w:val="00C91FD4"/>
    <w:rsid w:val="00C93D9D"/>
    <w:rsid w:val="00CB0835"/>
    <w:rsid w:val="00CC7BF3"/>
    <w:rsid w:val="00CE16ED"/>
    <w:rsid w:val="00CE42A6"/>
    <w:rsid w:val="00CF2598"/>
    <w:rsid w:val="00CF6002"/>
    <w:rsid w:val="00D02310"/>
    <w:rsid w:val="00D047F4"/>
    <w:rsid w:val="00D04F70"/>
    <w:rsid w:val="00D05F93"/>
    <w:rsid w:val="00D06C53"/>
    <w:rsid w:val="00D12DCA"/>
    <w:rsid w:val="00D13BCE"/>
    <w:rsid w:val="00D3353E"/>
    <w:rsid w:val="00D348D3"/>
    <w:rsid w:val="00D46B73"/>
    <w:rsid w:val="00D51D78"/>
    <w:rsid w:val="00D60E42"/>
    <w:rsid w:val="00D627CC"/>
    <w:rsid w:val="00D67A54"/>
    <w:rsid w:val="00D7189F"/>
    <w:rsid w:val="00D82EF7"/>
    <w:rsid w:val="00DA3AA3"/>
    <w:rsid w:val="00DA511D"/>
    <w:rsid w:val="00DB7BEF"/>
    <w:rsid w:val="00DB7CB0"/>
    <w:rsid w:val="00DC1759"/>
    <w:rsid w:val="00DC4D81"/>
    <w:rsid w:val="00DD0443"/>
    <w:rsid w:val="00DD4632"/>
    <w:rsid w:val="00DD5882"/>
    <w:rsid w:val="00DE7D2A"/>
    <w:rsid w:val="00E054AD"/>
    <w:rsid w:val="00E07FA4"/>
    <w:rsid w:val="00E2694E"/>
    <w:rsid w:val="00E3024F"/>
    <w:rsid w:val="00E42548"/>
    <w:rsid w:val="00E44E57"/>
    <w:rsid w:val="00E4597A"/>
    <w:rsid w:val="00E52387"/>
    <w:rsid w:val="00E666B7"/>
    <w:rsid w:val="00E73D09"/>
    <w:rsid w:val="00E80C8B"/>
    <w:rsid w:val="00E84CD2"/>
    <w:rsid w:val="00E87BDA"/>
    <w:rsid w:val="00EA0E6C"/>
    <w:rsid w:val="00EA1298"/>
    <w:rsid w:val="00EA432B"/>
    <w:rsid w:val="00EB7067"/>
    <w:rsid w:val="00EB7BE7"/>
    <w:rsid w:val="00ED7CCF"/>
    <w:rsid w:val="00EE59A6"/>
    <w:rsid w:val="00EE7761"/>
    <w:rsid w:val="00EF031F"/>
    <w:rsid w:val="00F053C8"/>
    <w:rsid w:val="00F22A31"/>
    <w:rsid w:val="00F324C8"/>
    <w:rsid w:val="00F3595E"/>
    <w:rsid w:val="00F414D4"/>
    <w:rsid w:val="00F514DB"/>
    <w:rsid w:val="00F637AB"/>
    <w:rsid w:val="00F66B2F"/>
    <w:rsid w:val="00F8360E"/>
    <w:rsid w:val="00FB2756"/>
    <w:rsid w:val="00FC5DED"/>
    <w:rsid w:val="00FD134C"/>
    <w:rsid w:val="00FE2ED9"/>
    <w:rsid w:val="00FE467C"/>
    <w:rsid w:val="0115BEC6"/>
    <w:rsid w:val="012F4525"/>
    <w:rsid w:val="015167DF"/>
    <w:rsid w:val="01982CD1"/>
    <w:rsid w:val="01CE760B"/>
    <w:rsid w:val="021F755E"/>
    <w:rsid w:val="02B7B88A"/>
    <w:rsid w:val="036881DE"/>
    <w:rsid w:val="037ECB0D"/>
    <w:rsid w:val="041DA300"/>
    <w:rsid w:val="044B0B8C"/>
    <w:rsid w:val="05ED1C72"/>
    <w:rsid w:val="05FB0235"/>
    <w:rsid w:val="061CBFBF"/>
    <w:rsid w:val="06653645"/>
    <w:rsid w:val="07C383D9"/>
    <w:rsid w:val="08A626ED"/>
    <w:rsid w:val="08B32764"/>
    <w:rsid w:val="08C912AC"/>
    <w:rsid w:val="0946F000"/>
    <w:rsid w:val="09AD6D4F"/>
    <w:rsid w:val="0ABC3DE1"/>
    <w:rsid w:val="0AC892BF"/>
    <w:rsid w:val="0B81D363"/>
    <w:rsid w:val="0CCD8457"/>
    <w:rsid w:val="0D91BDC3"/>
    <w:rsid w:val="0DA6BDC3"/>
    <w:rsid w:val="0DC1AE9A"/>
    <w:rsid w:val="0E1FE02F"/>
    <w:rsid w:val="0E47AF49"/>
    <w:rsid w:val="0EEA1A91"/>
    <w:rsid w:val="0F31D9C4"/>
    <w:rsid w:val="0F7CC557"/>
    <w:rsid w:val="104E8C70"/>
    <w:rsid w:val="110E3BB2"/>
    <w:rsid w:val="116FB9C2"/>
    <w:rsid w:val="11E689BE"/>
    <w:rsid w:val="11FF746A"/>
    <w:rsid w:val="12338EDD"/>
    <w:rsid w:val="128DF342"/>
    <w:rsid w:val="12F6E3E2"/>
    <w:rsid w:val="12F7443E"/>
    <w:rsid w:val="137C63A6"/>
    <w:rsid w:val="13BA3B70"/>
    <w:rsid w:val="144F3D6B"/>
    <w:rsid w:val="14D8B9C5"/>
    <w:rsid w:val="164931C2"/>
    <w:rsid w:val="1666475D"/>
    <w:rsid w:val="1675BDED"/>
    <w:rsid w:val="17844F96"/>
    <w:rsid w:val="1820135E"/>
    <w:rsid w:val="18655F50"/>
    <w:rsid w:val="191F5CE8"/>
    <w:rsid w:val="1955390B"/>
    <w:rsid w:val="195746DD"/>
    <w:rsid w:val="196D5F83"/>
    <w:rsid w:val="19B05561"/>
    <w:rsid w:val="1A3FF0E9"/>
    <w:rsid w:val="1AA14553"/>
    <w:rsid w:val="1AA4BBE1"/>
    <w:rsid w:val="1ACCE4BA"/>
    <w:rsid w:val="1BB90961"/>
    <w:rsid w:val="1C87295B"/>
    <w:rsid w:val="1D1A855B"/>
    <w:rsid w:val="1D34E1DA"/>
    <w:rsid w:val="1D3CA4DE"/>
    <w:rsid w:val="1D907289"/>
    <w:rsid w:val="1D9BFD5E"/>
    <w:rsid w:val="1DCD1851"/>
    <w:rsid w:val="1E2C7330"/>
    <w:rsid w:val="1E97E3B2"/>
    <w:rsid w:val="1EE36F29"/>
    <w:rsid w:val="1F825564"/>
    <w:rsid w:val="1FB32273"/>
    <w:rsid w:val="1FFBD002"/>
    <w:rsid w:val="2029AEA3"/>
    <w:rsid w:val="202B6ABA"/>
    <w:rsid w:val="207DECF9"/>
    <w:rsid w:val="219F2A0A"/>
    <w:rsid w:val="226EF382"/>
    <w:rsid w:val="23D656D6"/>
    <w:rsid w:val="2470EAE6"/>
    <w:rsid w:val="25966E65"/>
    <w:rsid w:val="26131D69"/>
    <w:rsid w:val="266396FB"/>
    <w:rsid w:val="27670DDD"/>
    <w:rsid w:val="27ED8B67"/>
    <w:rsid w:val="285D6BCF"/>
    <w:rsid w:val="2860B460"/>
    <w:rsid w:val="286411DF"/>
    <w:rsid w:val="28DF2541"/>
    <w:rsid w:val="28E07057"/>
    <w:rsid w:val="28E55DF0"/>
    <w:rsid w:val="2959D0C0"/>
    <w:rsid w:val="2988C1C5"/>
    <w:rsid w:val="29993BB7"/>
    <w:rsid w:val="2A007525"/>
    <w:rsid w:val="2A0896B1"/>
    <w:rsid w:val="2A9BE8B6"/>
    <w:rsid w:val="2AF85567"/>
    <w:rsid w:val="2B40F139"/>
    <w:rsid w:val="2B897606"/>
    <w:rsid w:val="2C498F16"/>
    <w:rsid w:val="2C5AB6D2"/>
    <w:rsid w:val="2D91B318"/>
    <w:rsid w:val="2E9B8496"/>
    <w:rsid w:val="2ED8E079"/>
    <w:rsid w:val="2EDDF1B7"/>
    <w:rsid w:val="2F018C63"/>
    <w:rsid w:val="2F7DC9E8"/>
    <w:rsid w:val="303B360C"/>
    <w:rsid w:val="307C3DA7"/>
    <w:rsid w:val="30A0DB97"/>
    <w:rsid w:val="3159A40C"/>
    <w:rsid w:val="3161A94D"/>
    <w:rsid w:val="317F46A0"/>
    <w:rsid w:val="32474554"/>
    <w:rsid w:val="333BB70C"/>
    <w:rsid w:val="33B57242"/>
    <w:rsid w:val="34A57D94"/>
    <w:rsid w:val="34E11BB4"/>
    <w:rsid w:val="3514D430"/>
    <w:rsid w:val="365E6AE1"/>
    <w:rsid w:val="37FAA253"/>
    <w:rsid w:val="389C4709"/>
    <w:rsid w:val="394B9F31"/>
    <w:rsid w:val="395711E8"/>
    <w:rsid w:val="3A0559E3"/>
    <w:rsid w:val="3A4DA6C0"/>
    <w:rsid w:val="3A940B48"/>
    <w:rsid w:val="3B2F8E7F"/>
    <w:rsid w:val="3BBD46C5"/>
    <w:rsid w:val="3BD10644"/>
    <w:rsid w:val="3BF0AD01"/>
    <w:rsid w:val="3C461172"/>
    <w:rsid w:val="3CC5C796"/>
    <w:rsid w:val="3CE7BBA8"/>
    <w:rsid w:val="3CF470B4"/>
    <w:rsid w:val="3D0A7863"/>
    <w:rsid w:val="3D26E0FF"/>
    <w:rsid w:val="3D95DA50"/>
    <w:rsid w:val="3D974650"/>
    <w:rsid w:val="3DBAE2C4"/>
    <w:rsid w:val="3E2DFBB8"/>
    <w:rsid w:val="3EC21903"/>
    <w:rsid w:val="3F403BB1"/>
    <w:rsid w:val="3FA35495"/>
    <w:rsid w:val="40FB4694"/>
    <w:rsid w:val="416AB449"/>
    <w:rsid w:val="417DBC6B"/>
    <w:rsid w:val="422A58AC"/>
    <w:rsid w:val="4238B42E"/>
    <w:rsid w:val="426A86A0"/>
    <w:rsid w:val="42AEA426"/>
    <w:rsid w:val="42D29D92"/>
    <w:rsid w:val="435C520D"/>
    <w:rsid w:val="44E0569F"/>
    <w:rsid w:val="44F182B1"/>
    <w:rsid w:val="467523D3"/>
    <w:rsid w:val="4677B7D9"/>
    <w:rsid w:val="46AC8AB1"/>
    <w:rsid w:val="481868B4"/>
    <w:rsid w:val="481FBD52"/>
    <w:rsid w:val="48471A0D"/>
    <w:rsid w:val="48D26817"/>
    <w:rsid w:val="492D573B"/>
    <w:rsid w:val="4A1A55AF"/>
    <w:rsid w:val="4AAA1281"/>
    <w:rsid w:val="4ABA7963"/>
    <w:rsid w:val="4AD6DD72"/>
    <w:rsid w:val="4B287552"/>
    <w:rsid w:val="4C0374D5"/>
    <w:rsid w:val="4D9E5F93"/>
    <w:rsid w:val="4D9EA04B"/>
    <w:rsid w:val="4E1A7202"/>
    <w:rsid w:val="4E9DA249"/>
    <w:rsid w:val="4FA585E6"/>
    <w:rsid w:val="5047BBAB"/>
    <w:rsid w:val="50B2F0DB"/>
    <w:rsid w:val="512F45C9"/>
    <w:rsid w:val="5198CFB3"/>
    <w:rsid w:val="524A8257"/>
    <w:rsid w:val="5293BADB"/>
    <w:rsid w:val="52E259F3"/>
    <w:rsid w:val="534331A0"/>
    <w:rsid w:val="536C0E70"/>
    <w:rsid w:val="536C4A83"/>
    <w:rsid w:val="54717B74"/>
    <w:rsid w:val="54E50397"/>
    <w:rsid w:val="56CF920A"/>
    <w:rsid w:val="56EFD1E0"/>
    <w:rsid w:val="56FE97D0"/>
    <w:rsid w:val="574EEFA1"/>
    <w:rsid w:val="5764FB81"/>
    <w:rsid w:val="579A326F"/>
    <w:rsid w:val="590631CB"/>
    <w:rsid w:val="594EA9A2"/>
    <w:rsid w:val="5997E0E0"/>
    <w:rsid w:val="5A01DC1C"/>
    <w:rsid w:val="5A835FAB"/>
    <w:rsid w:val="5AD32495"/>
    <w:rsid w:val="5AFA7B08"/>
    <w:rsid w:val="5B0DBA52"/>
    <w:rsid w:val="5B13F160"/>
    <w:rsid w:val="5B847AA5"/>
    <w:rsid w:val="5BC0ABF1"/>
    <w:rsid w:val="5BFB807B"/>
    <w:rsid w:val="5C240481"/>
    <w:rsid w:val="5C534EB1"/>
    <w:rsid w:val="5C869ED2"/>
    <w:rsid w:val="5C9BBD0B"/>
    <w:rsid w:val="5D2C9C56"/>
    <w:rsid w:val="5D44A144"/>
    <w:rsid w:val="5D6DE4BB"/>
    <w:rsid w:val="5E714DE8"/>
    <w:rsid w:val="5E7369BA"/>
    <w:rsid w:val="5F07B3FE"/>
    <w:rsid w:val="5F899FA7"/>
    <w:rsid w:val="5FAA56FE"/>
    <w:rsid w:val="600FA281"/>
    <w:rsid w:val="60198239"/>
    <w:rsid w:val="6021034A"/>
    <w:rsid w:val="60574CDC"/>
    <w:rsid w:val="60C3F0B5"/>
    <w:rsid w:val="6209BBC0"/>
    <w:rsid w:val="626DB6F6"/>
    <w:rsid w:val="62878784"/>
    <w:rsid w:val="629A8CF8"/>
    <w:rsid w:val="638B1210"/>
    <w:rsid w:val="647EBF8F"/>
    <w:rsid w:val="65D258CE"/>
    <w:rsid w:val="662A2766"/>
    <w:rsid w:val="669DAA6A"/>
    <w:rsid w:val="66E86396"/>
    <w:rsid w:val="67226D5F"/>
    <w:rsid w:val="677116AD"/>
    <w:rsid w:val="678C4652"/>
    <w:rsid w:val="6802527C"/>
    <w:rsid w:val="681D50A4"/>
    <w:rsid w:val="691A43C7"/>
    <w:rsid w:val="6946CE4B"/>
    <w:rsid w:val="69923410"/>
    <w:rsid w:val="69CFD3EC"/>
    <w:rsid w:val="6A0D1828"/>
    <w:rsid w:val="6A552122"/>
    <w:rsid w:val="6A566AE1"/>
    <w:rsid w:val="6A6ACE97"/>
    <w:rsid w:val="6AD23D1C"/>
    <w:rsid w:val="6B2DA6B6"/>
    <w:rsid w:val="6B68D671"/>
    <w:rsid w:val="6B97D040"/>
    <w:rsid w:val="6CB47750"/>
    <w:rsid w:val="6CE44734"/>
    <w:rsid w:val="6DEFEBE9"/>
    <w:rsid w:val="6DF31FBA"/>
    <w:rsid w:val="6E7C8F40"/>
    <w:rsid w:val="6F6F46C7"/>
    <w:rsid w:val="6F856B94"/>
    <w:rsid w:val="6F9D018B"/>
    <w:rsid w:val="6F9E1A72"/>
    <w:rsid w:val="6FB52924"/>
    <w:rsid w:val="6FCAD693"/>
    <w:rsid w:val="70041825"/>
    <w:rsid w:val="706B7E8D"/>
    <w:rsid w:val="7094715D"/>
    <w:rsid w:val="7103FC1B"/>
    <w:rsid w:val="71135C12"/>
    <w:rsid w:val="711B2075"/>
    <w:rsid w:val="71397C63"/>
    <w:rsid w:val="7157807C"/>
    <w:rsid w:val="7191A729"/>
    <w:rsid w:val="71C2ABD7"/>
    <w:rsid w:val="71F9CCB7"/>
    <w:rsid w:val="73AD617F"/>
    <w:rsid w:val="73B3A803"/>
    <w:rsid w:val="74BD413E"/>
    <w:rsid w:val="74E79014"/>
    <w:rsid w:val="75218147"/>
    <w:rsid w:val="75662045"/>
    <w:rsid w:val="761AD0B7"/>
    <w:rsid w:val="766771F5"/>
    <w:rsid w:val="7727A2C7"/>
    <w:rsid w:val="77297B63"/>
    <w:rsid w:val="7756A4B1"/>
    <w:rsid w:val="776CD29F"/>
    <w:rsid w:val="785623C7"/>
    <w:rsid w:val="789CD0A1"/>
    <w:rsid w:val="78BD8912"/>
    <w:rsid w:val="78E56ECA"/>
    <w:rsid w:val="7A01B3EE"/>
    <w:rsid w:val="7A4D65F1"/>
    <w:rsid w:val="7AB923C0"/>
    <w:rsid w:val="7B2EE7D0"/>
    <w:rsid w:val="7B959BB6"/>
    <w:rsid w:val="7BC5ED4B"/>
    <w:rsid w:val="7DE808F2"/>
    <w:rsid w:val="7E323055"/>
    <w:rsid w:val="7F668BB2"/>
    <w:rsid w:val="7F86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D060C"/>
  <w15:chartTrackingRefBased/>
  <w15:docId w15:val="{8B873D04-20EB-43F2-9BC1-AD2F804B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6ED"/>
    <w:rPr>
      <w:b/>
      <w:bCs/>
      <w:smallCaps/>
      <w:color w:val="0F4761" w:themeColor="accent1" w:themeShade="BF"/>
      <w:spacing w:val="5"/>
    </w:rPr>
  </w:style>
  <w:style w:type="numbering" w:customStyle="1" w:styleId="Council">
    <w:name w:val="Council"/>
    <w:uiPriority w:val="99"/>
    <w:rsid w:val="00CE16ED"/>
    <w:pPr>
      <w:numPr>
        <w:numId w:val="8"/>
      </w:numPr>
    </w:pPr>
  </w:style>
  <w:style w:type="paragraph" w:styleId="Header">
    <w:name w:val="header"/>
    <w:basedOn w:val="Normal"/>
    <w:link w:val="HeaderChar"/>
    <w:uiPriority w:val="99"/>
    <w:unhideWhenUsed/>
    <w:rsid w:val="00F32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4C8"/>
  </w:style>
  <w:style w:type="paragraph" w:styleId="Footer">
    <w:name w:val="footer"/>
    <w:basedOn w:val="Normal"/>
    <w:link w:val="FooterChar"/>
    <w:uiPriority w:val="99"/>
    <w:unhideWhenUsed/>
    <w:rsid w:val="00F32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4C8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xapple-converted-space">
    <w:name w:val="x_apple-converted-space"/>
    <w:basedOn w:val="DefaultParagraphFont"/>
    <w:rsid w:val="003A1A24"/>
  </w:style>
  <w:style w:type="paragraph" w:styleId="NormalWeb">
    <w:name w:val="Normal (Web)"/>
    <w:basedOn w:val="Normal"/>
    <w:uiPriority w:val="99"/>
    <w:semiHidden/>
    <w:unhideWhenUsed/>
    <w:rsid w:val="00BC3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C3D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81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BA0E687E08F4EBCBF9F7A7F095BA4" ma:contentTypeVersion="14" ma:contentTypeDescription="Create a new document." ma:contentTypeScope="" ma:versionID="b0df536ca7f24d73e80fbc34c8011336">
  <xsd:schema xmlns:xsd="http://www.w3.org/2001/XMLSchema" xmlns:xs="http://www.w3.org/2001/XMLSchema" xmlns:p="http://schemas.microsoft.com/office/2006/metadata/properties" xmlns:ns2="b320c4dd-216b-4bb0-a544-d112c10b649b" xmlns:ns3="18e39fb5-52e1-433e-b511-843044fe4416" targetNamespace="http://schemas.microsoft.com/office/2006/metadata/properties" ma:root="true" ma:fieldsID="08f2e5259f3980059b45a8b70fc63f0d" ns2:_="" ns3:_="">
    <xsd:import namespace="b320c4dd-216b-4bb0-a544-d112c10b649b"/>
    <xsd:import namespace="18e39fb5-52e1-433e-b511-843044fe44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0c4dd-216b-4bb0-a544-d112c10b6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85fec2-cbfb-4ae8-a9fb-36a45d43e0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39fb5-52e1-433e-b511-843044fe44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2c1b66-5390-4f82-b2e6-1c28c862387b}" ma:internalName="TaxCatchAll" ma:showField="CatchAllData" ma:web="18e39fb5-52e1-433e-b511-843044fe44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e39fb5-52e1-433e-b511-843044fe4416" xsi:nil="true"/>
    <lcf76f155ced4ddcb4097134ff3c332f xmlns="b320c4dd-216b-4bb0-a544-d112c10b64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0B00E9-5489-471E-921C-31D325A43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20c4dd-216b-4bb0-a544-d112c10b649b"/>
    <ds:schemaRef ds:uri="18e39fb5-52e1-433e-b511-843044fe44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C3B506-8A0A-4FCE-B342-A815AEAE17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245E8E-505A-4511-BADB-234926116FB1}">
  <ds:schemaRefs>
    <ds:schemaRef ds:uri="http://schemas.microsoft.com/office/2006/metadata/properties"/>
    <ds:schemaRef ds:uri="http://schemas.microsoft.com/office/infopath/2007/PartnerControls"/>
    <ds:schemaRef ds:uri="18e39fb5-52e1-433e-b511-843044fe4416"/>
    <ds:schemaRef ds:uri="b320c4dd-216b-4bb0-a544-d112c10b64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712</Words>
  <Characters>3550</Characters>
  <Application>Microsoft Office Word</Application>
  <DocSecurity>0</DocSecurity>
  <Lines>93</Lines>
  <Paragraphs>36</Paragraphs>
  <ScaleCrop>false</ScaleCrop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Kione Lowe</dc:creator>
  <cp:keywords/>
  <dc:description/>
  <cp:lastModifiedBy>Kione Lowe</cp:lastModifiedBy>
  <cp:revision>264</cp:revision>
  <dcterms:created xsi:type="dcterms:W3CDTF">2025-05-15T15:35:00Z</dcterms:created>
  <dcterms:modified xsi:type="dcterms:W3CDTF">2025-12-03T16:10:00Z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0x010100D29BA0E687E08F4EBCBF9F7A7F095BA4</vt:lpwstr>
  </property>
  <property fmtid="{D5CDD505-2E9C-101B-9397-08002B2CF9AE}" pid="3" name="MediaServiceImageTags">
    <vt:lpwstr/>
  </property>
</Properties>
</file>